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556" w:tblpY="625"/>
        <w:tblW w:w="4877" w:type="pct"/>
        <w:tblLook w:val="04A0" w:firstRow="1" w:lastRow="0" w:firstColumn="1" w:lastColumn="0" w:noHBand="0" w:noVBand="1"/>
      </w:tblPr>
      <w:tblGrid>
        <w:gridCol w:w="4784"/>
        <w:gridCol w:w="2386"/>
        <w:gridCol w:w="4277"/>
      </w:tblGrid>
      <w:tr w:rsidR="00EB6F2D" w:rsidTr="00EB6F2D">
        <w:trPr>
          <w:trHeight w:val="3275"/>
        </w:trPr>
        <w:tc>
          <w:tcPr>
            <w:tcW w:w="2090" w:type="pct"/>
          </w:tcPr>
          <w:p w:rsidR="00EB6F2D" w:rsidRDefault="00EB6F2D" w:rsidP="00EB6F2D">
            <w:pPr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tt-RU"/>
              </w:rPr>
              <w:t>М</w:t>
            </w:r>
            <w:r>
              <w:rPr>
                <w:b/>
                <w:sz w:val="20"/>
                <w:szCs w:val="20"/>
              </w:rPr>
              <w:t xml:space="preserve">униципальное бюджетное общеобразовательное учреждение «Алатская основная общеобразовательная школа им. А.О. Ахманова Высокогорского муниципального района Республики </w:t>
            </w:r>
            <w:bookmarkStart w:id="0" w:name="_GoBack"/>
            <w:bookmarkEnd w:id="0"/>
            <w:r>
              <w:rPr>
                <w:b/>
                <w:sz w:val="20"/>
                <w:szCs w:val="20"/>
              </w:rPr>
              <w:t>Татарстан».</w:t>
            </w:r>
          </w:p>
          <w:p w:rsidR="00EB6F2D" w:rsidRDefault="00EB6F2D" w:rsidP="00EB6F2D">
            <w:pPr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EB6F2D" w:rsidRDefault="00EB6F2D" w:rsidP="00EB6F2D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422721, Республика Татарстан, </w:t>
            </w:r>
          </w:p>
          <w:p w:rsidR="00EB6F2D" w:rsidRDefault="00EB6F2D" w:rsidP="00EB6F2D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Высокогорский район, с.Алат,</w:t>
            </w:r>
          </w:p>
          <w:p w:rsidR="00EB6F2D" w:rsidRDefault="00EB6F2D" w:rsidP="00EB6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Школьная, д. 31А</w:t>
            </w:r>
          </w:p>
          <w:p w:rsidR="00EB6F2D" w:rsidRDefault="00EB6F2D" w:rsidP="00EB6F2D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9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B5B824" id="Прямая соединительная линия 16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" strokeweight="1.5pt"/>
                  </w:pict>
                </mc:Fallback>
              </mc:AlternateContent>
            </w:r>
          </w:p>
        </w:tc>
        <w:tc>
          <w:tcPr>
            <w:tcW w:w="1042" w:type="pct"/>
          </w:tcPr>
          <w:p w:rsidR="00EB6F2D" w:rsidRDefault="00EB6F2D" w:rsidP="00EB6F2D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  </w:t>
            </w: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173480" cy="1333500"/>
                  <wp:effectExtent l="0" t="0" r="0" b="0"/>
                  <wp:docPr id="2" name="Рисунок 2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6F2D" w:rsidRDefault="00EB6F2D" w:rsidP="00EB6F2D">
            <w:pPr>
              <w:tabs>
                <w:tab w:val="left" w:pos="3780"/>
                <w:tab w:val="left" w:pos="3960"/>
                <w:tab w:val="left" w:pos="6480"/>
              </w:tabs>
              <w:rPr>
                <w:sz w:val="20"/>
                <w:szCs w:val="20"/>
                <w:lang w:val="en-US"/>
              </w:rPr>
            </w:pPr>
          </w:p>
          <w:p w:rsidR="00EB6F2D" w:rsidRDefault="00EB6F2D" w:rsidP="00EB6F2D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335280" cy="198120"/>
                  <wp:effectExtent l="0" t="0" r="0" b="0"/>
                  <wp:docPr id="1" name="Рисунок 1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6F2D" w:rsidRDefault="00EB6F2D" w:rsidP="00EB6F2D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                  </w:t>
            </w:r>
          </w:p>
          <w:p w:rsidR="00EB6F2D" w:rsidRDefault="00EB6F2D" w:rsidP="00EB6F2D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868" w:type="pct"/>
          </w:tcPr>
          <w:p w:rsidR="00EB6F2D" w:rsidRDefault="00EB6F2D" w:rsidP="00EB6F2D">
            <w:pPr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>«Татарстан Республикасы               Биектау муниципаль районыны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ң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rFonts w:eastAsia="Calibri"/>
              </w:rPr>
              <w:t xml:space="preserve"> </w:t>
            </w:r>
          </w:p>
          <w:p w:rsidR="00EB6F2D" w:rsidRDefault="00EB6F2D" w:rsidP="00EB6F2D">
            <w:pPr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>А.О. Ахманов исеменд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>
              <w:rPr>
                <w:b/>
                <w:sz w:val="20"/>
                <w:szCs w:val="20"/>
              </w:rPr>
              <w:t>ге  Алат т</w:t>
            </w:r>
            <w:r>
              <w:rPr>
                <w:rFonts w:ascii="Cambria" w:hAnsi="Cambria" w:cs="Cambria"/>
                <w:b/>
                <w:sz w:val="20"/>
                <w:szCs w:val="20"/>
                <w:lang w:val="tt-RU"/>
              </w:rPr>
              <w:t>ө</w:t>
            </w:r>
            <w:r>
              <w:rPr>
                <w:b/>
                <w:sz w:val="20"/>
                <w:szCs w:val="20"/>
                <w:lang w:val="tt-RU"/>
              </w:rPr>
              <w:t xml:space="preserve">п </w:t>
            </w:r>
            <w:r>
              <w:rPr>
                <w:b/>
                <w:sz w:val="20"/>
                <w:szCs w:val="20"/>
              </w:rPr>
              <w:t>гомуми  беле</w:t>
            </w:r>
            <w:r>
              <w:rPr>
                <w:b/>
                <w:sz w:val="20"/>
                <w:szCs w:val="20"/>
                <w:lang w:val="tt-RU"/>
              </w:rPr>
              <w:t xml:space="preserve">м </w:t>
            </w:r>
            <w:r>
              <w:rPr>
                <w:b/>
                <w:sz w:val="20"/>
                <w:szCs w:val="20"/>
              </w:rPr>
              <w:t xml:space="preserve"> м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>
              <w:rPr>
                <w:b/>
                <w:sz w:val="20"/>
                <w:szCs w:val="20"/>
              </w:rPr>
              <w:t>кт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>
              <w:rPr>
                <w:b/>
                <w:sz w:val="20"/>
                <w:szCs w:val="20"/>
                <w:lang w:val="tt-RU"/>
              </w:rPr>
              <w:t>бе</w:t>
            </w:r>
            <w:r>
              <w:rPr>
                <w:b/>
                <w:sz w:val="20"/>
                <w:szCs w:val="20"/>
              </w:rPr>
              <w:t>»</w:t>
            </w:r>
            <w:r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EB6F2D" w:rsidRDefault="00EB6F2D" w:rsidP="00EB6F2D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</w:p>
          <w:p w:rsidR="00EB6F2D" w:rsidRDefault="00EB6F2D" w:rsidP="00EB6F2D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422721, Татарстан Республикасы,</w:t>
            </w:r>
          </w:p>
          <w:p w:rsidR="00EB6F2D" w:rsidRDefault="00EB6F2D" w:rsidP="00EB6F2D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Биектау  районы, Алат авылы, </w:t>
            </w:r>
          </w:p>
          <w:p w:rsidR="00EB6F2D" w:rsidRDefault="00EB6F2D" w:rsidP="00EB6F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Школьная ур, 31А</w:t>
            </w:r>
          </w:p>
          <w:p w:rsidR="00EB6F2D" w:rsidRDefault="00EB6F2D" w:rsidP="00EB6F2D">
            <w:pPr>
              <w:rPr>
                <w:sz w:val="20"/>
                <w:szCs w:val="20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8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440F16" id="Прямая соединительная линия 20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" strokeweight="1.5pt"/>
                  </w:pict>
                </mc:Fallback>
              </mc:AlternateContent>
            </w:r>
          </w:p>
          <w:p w:rsidR="00EB6F2D" w:rsidRDefault="00EB6F2D" w:rsidP="00EB6F2D">
            <w:pPr>
              <w:jc w:val="center"/>
              <w:rPr>
                <w:sz w:val="20"/>
                <w:szCs w:val="20"/>
              </w:rPr>
            </w:pPr>
          </w:p>
        </w:tc>
      </w:tr>
    </w:tbl>
    <w:p w:rsidR="00EB6F2D" w:rsidRDefault="00EB6F2D" w:rsidP="00EB6F2D">
      <w:pPr>
        <w:jc w:val="center"/>
        <w:rPr>
          <w:b/>
          <w:color w:val="000000"/>
          <w:sz w:val="24"/>
          <w:szCs w:val="24"/>
          <w:lang w:val="tt-RU" w:bidi="en-US"/>
        </w:rPr>
      </w:pPr>
    </w:p>
    <w:p w:rsidR="00EB6F2D" w:rsidRDefault="00EB6F2D" w:rsidP="00EB6F2D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Принято </w:t>
      </w:r>
    </w:p>
    <w:p w:rsidR="00EB6F2D" w:rsidRDefault="00EB6F2D" w:rsidP="00EB6F2D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EB6F2D" w:rsidRDefault="00EB6F2D" w:rsidP="00EB6F2D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“15” августа 2023 г №1</w:t>
      </w:r>
    </w:p>
    <w:p w:rsidR="00EB6F2D" w:rsidRDefault="00EB6F2D" w:rsidP="00EB6F2D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EB6F2D" w:rsidRDefault="00EB6F2D" w:rsidP="00EB6F2D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“21” августа 2023 г № 83</w:t>
      </w:r>
    </w:p>
    <w:p w:rsidR="00EB6F2D" w:rsidRDefault="00EB6F2D" w:rsidP="00EB6F2D">
      <w:pPr>
        <w:jc w:val="center"/>
        <w:rPr>
          <w:sz w:val="20"/>
          <w:lang w:val="tt-RU"/>
        </w:rPr>
      </w:pPr>
    </w:p>
    <w:p w:rsidR="00C7043E" w:rsidRDefault="00C7043E">
      <w:pPr>
        <w:spacing w:before="1"/>
        <w:rPr>
          <w:sz w:val="19"/>
        </w:rPr>
      </w:pPr>
    </w:p>
    <w:p w:rsidR="00C7043E" w:rsidRDefault="00B717BE">
      <w:pPr>
        <w:pStyle w:val="11"/>
        <w:ind w:left="0" w:right="485"/>
        <w:jc w:val="right"/>
      </w:pPr>
      <w:r>
        <w:t>Приложение к ФОП ООО</w:t>
      </w:r>
    </w:p>
    <w:p w:rsidR="00C7043E" w:rsidRDefault="00C7043E">
      <w:pPr>
        <w:rPr>
          <w:b/>
          <w:sz w:val="26"/>
        </w:rPr>
      </w:pPr>
    </w:p>
    <w:p w:rsidR="00C7043E" w:rsidRDefault="00C7043E">
      <w:pPr>
        <w:rPr>
          <w:b/>
        </w:rPr>
      </w:pPr>
    </w:p>
    <w:p w:rsidR="00C7043E" w:rsidRDefault="00B717BE">
      <w:pPr>
        <w:ind w:left="2329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</w:t>
      </w:r>
    </w:p>
    <w:p w:rsidR="00C7043E" w:rsidRDefault="00C7043E">
      <w:pPr>
        <w:spacing w:before="4"/>
        <w:rPr>
          <w:b/>
          <w:sz w:val="15"/>
        </w:rPr>
      </w:pPr>
    </w:p>
    <w:p w:rsidR="00C7043E" w:rsidRDefault="00B717BE">
      <w:pPr>
        <w:spacing w:before="100"/>
        <w:ind w:left="1571" w:right="973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 по учебному предмету</w:t>
      </w:r>
    </w:p>
    <w:p w:rsidR="00C7043E" w:rsidRDefault="00B717BE">
      <w:pPr>
        <w:spacing w:before="1"/>
        <w:ind w:left="1575" w:right="973"/>
        <w:jc w:val="center"/>
        <w:rPr>
          <w:b/>
          <w:sz w:val="24"/>
        </w:rPr>
      </w:pPr>
      <w:r>
        <w:rPr>
          <w:b/>
          <w:sz w:val="24"/>
        </w:rPr>
        <w:t>«Основы духовно – нравственной культуры народов России»</w:t>
      </w:r>
    </w:p>
    <w:p w:rsidR="00C7043E" w:rsidRDefault="00C7043E">
      <w:pPr>
        <w:spacing w:before="11"/>
        <w:rPr>
          <w:b/>
          <w:sz w:val="23"/>
        </w:rPr>
      </w:pPr>
    </w:p>
    <w:p w:rsidR="00C7043E" w:rsidRDefault="00B717BE">
      <w:pPr>
        <w:pStyle w:val="a4"/>
        <w:numPr>
          <w:ilvl w:val="0"/>
          <w:numId w:val="1"/>
        </w:numPr>
        <w:tabs>
          <w:tab w:val="left" w:pos="1478"/>
        </w:tabs>
        <w:ind w:right="1361" w:firstLine="0"/>
        <w:rPr>
          <w:b/>
          <w:sz w:val="24"/>
        </w:rPr>
      </w:pPr>
      <w:r>
        <w:rPr>
          <w:b/>
          <w:sz w:val="24"/>
        </w:rPr>
        <w:t>Список итоговых планируемых результатов с указанием этапов их формирования и способов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</w:p>
    <w:p w:rsidR="00C7043E" w:rsidRDefault="00C7043E">
      <w:pPr>
        <w:rPr>
          <w:b/>
          <w:sz w:val="20"/>
        </w:rPr>
      </w:pPr>
    </w:p>
    <w:p w:rsidR="00C7043E" w:rsidRDefault="00C7043E">
      <w:pPr>
        <w:spacing w:before="1"/>
        <w:rPr>
          <w:b/>
          <w:sz w:val="25"/>
        </w:r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C7043E">
        <w:trPr>
          <w:trHeight w:val="434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5 классе обучающийся научится: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2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C7043E">
        <w:trPr>
          <w:trHeight w:val="1185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84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Тематический блок 1. «Россия – наш общий дом».</w:t>
            </w:r>
          </w:p>
          <w:p w:rsidR="00C7043E" w:rsidRDefault="00B717BE">
            <w:pPr>
              <w:pStyle w:val="TableParagraph"/>
              <w:spacing w:before="11" w:line="254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Тема 1. Зачем изучать курс «Основы духовно-нравственной культуры народов России»?</w:t>
            </w:r>
          </w:p>
        </w:tc>
      </w:tr>
      <w:tr w:rsidR="00C7043E">
        <w:trPr>
          <w:trHeight w:val="162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Знать цель и предназначение курса «Основы духовно-</w:t>
            </w:r>
          </w:p>
          <w:p w:rsidR="00C7043E" w:rsidRDefault="00B717BE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>нравственной культуры народов России», понимать важность изучения культуры и гражданствообразующих религий для формирования личности гражданина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41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7" w:line="247" w:lineRule="auto"/>
              <w:ind w:right="329"/>
              <w:rPr>
                <w:sz w:val="24"/>
              </w:rPr>
            </w:pPr>
            <w:r>
              <w:rPr>
                <w:sz w:val="24"/>
              </w:rPr>
              <w:t>Иметь представление о содержании данного курса, в том числе о понятиях «мораль и нравственность», «семья»,</w:t>
            </w:r>
          </w:p>
          <w:p w:rsidR="00C7043E" w:rsidRDefault="00B717BE">
            <w:pPr>
              <w:pStyle w:val="TableParagraph"/>
              <w:spacing w:before="2" w:line="254" w:lineRule="auto"/>
              <w:ind w:right="80"/>
              <w:rPr>
                <w:sz w:val="24"/>
              </w:rPr>
            </w:pPr>
            <w:r>
              <w:rPr>
                <w:sz w:val="24"/>
              </w:rPr>
              <w:t>«традиционные ценности», об угрозах духовно-нравственному единству страны;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214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54" w:lineRule="auto"/>
              <w:ind w:right="329"/>
              <w:rPr>
                <w:sz w:val="24"/>
              </w:rPr>
            </w:pPr>
            <w:r>
              <w:rPr>
                <w:sz w:val="24"/>
              </w:rPr>
              <w:t>Понимать взаимосвязь между языком и культурой, духовно- нравственным развитием личности и социальным</w:t>
            </w:r>
          </w:p>
          <w:p w:rsidR="00C7043E" w:rsidRDefault="00B717BE">
            <w:pPr>
              <w:pStyle w:val="TableParagraph"/>
              <w:spacing w:before="0" w:line="266" w:lineRule="exact"/>
              <w:rPr>
                <w:sz w:val="24"/>
              </w:rPr>
            </w:pPr>
            <w:r>
              <w:rPr>
                <w:sz w:val="24"/>
              </w:rPr>
              <w:t>поведением.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77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84"/>
              <w:ind w:left="1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На</w:t>
            </w:r>
            <w:r>
              <w:rPr>
                <w:b/>
                <w:sz w:val="24"/>
              </w:rPr>
              <w:t>ш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ссия.</w:t>
            </w:r>
          </w:p>
        </w:tc>
      </w:tr>
      <w:tr w:rsidR="00C7043E">
        <w:trPr>
          <w:trHeight w:val="84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7" w:line="252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об историческом пути формирования многонационального состава населения Российской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7" w:line="252" w:lineRule="auto"/>
              <w:ind w:left="81" w:right="436"/>
              <w:rPr>
                <w:sz w:val="24"/>
              </w:rPr>
            </w:pPr>
            <w:r>
              <w:rPr>
                <w:sz w:val="24"/>
              </w:rPr>
              <w:t>Наблюдение Устный опрос</w:t>
            </w:r>
          </w:p>
        </w:tc>
      </w:tr>
    </w:tbl>
    <w:p w:rsidR="00C7043E" w:rsidRDefault="00C7043E" w:rsidP="00EB6F2D">
      <w:pPr>
        <w:framePr w:w="10930" w:wrap="auto" w:hAnchor="text"/>
        <w:spacing w:line="252" w:lineRule="auto"/>
        <w:rPr>
          <w:sz w:val="24"/>
        </w:rPr>
        <w:sectPr w:rsidR="00C7043E">
          <w:type w:val="continuous"/>
          <w:pgSz w:w="11920" w:h="16850"/>
          <w:pgMar w:top="360" w:right="360" w:bottom="280" w:left="40" w:header="720" w:footer="720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C7043E">
        <w:trPr>
          <w:trHeight w:val="84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Федерации, его мирном характере и причинах его формирования;</w:t>
            </w:r>
          </w:p>
        </w:tc>
        <w:tc>
          <w:tcPr>
            <w:tcW w:w="2797" w:type="dxa"/>
          </w:tcPr>
          <w:p w:rsidR="00C7043E" w:rsidRDefault="00C7043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C7043E">
        <w:trPr>
          <w:trHeight w:val="1031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Знать о современном состоянии культурного и религиозного разнообразия народов Российской Федерации, причинах культурных различий;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C7043E">
        <w:trPr>
          <w:trHeight w:val="1422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Понимать необходимость межнационального и</w:t>
            </w:r>
          </w:p>
          <w:p w:rsidR="00C7043E" w:rsidRDefault="00B717BE">
            <w:pPr>
              <w:pStyle w:val="TableParagraph"/>
              <w:spacing w:before="13" w:line="254" w:lineRule="auto"/>
              <w:ind w:right="70"/>
              <w:rPr>
                <w:sz w:val="24"/>
              </w:rPr>
            </w:pPr>
            <w:r>
              <w:rPr>
                <w:sz w:val="24"/>
              </w:rPr>
              <w:t>межрелигиозного сотрудничества и взаимодействия, важность сотрудничества и дружбы между народами и нациями,</w:t>
            </w:r>
          </w:p>
          <w:p w:rsidR="00C7043E" w:rsidRDefault="00B717BE">
            <w:pPr>
              <w:pStyle w:val="TableParagraph"/>
              <w:spacing w:before="0" w:line="266" w:lineRule="exact"/>
              <w:rPr>
                <w:sz w:val="24"/>
              </w:rPr>
            </w:pPr>
            <w:r>
              <w:rPr>
                <w:sz w:val="24"/>
              </w:rPr>
              <w:t>обосновывать их необходимость.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80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80"/>
              <w:rPr>
                <w:b/>
                <w:sz w:val="24"/>
              </w:rPr>
            </w:pPr>
            <w:r>
              <w:rPr>
                <w:b/>
                <w:sz w:val="24"/>
              </w:rPr>
              <w:t>Тема 3. Язык и история.</w:t>
            </w:r>
          </w:p>
        </w:tc>
      </w:tr>
      <w:tr w:rsidR="00C7043E">
        <w:trPr>
          <w:trHeight w:val="77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rPr>
                <w:sz w:val="24"/>
              </w:rPr>
            </w:pPr>
            <w:r>
              <w:rPr>
                <w:sz w:val="24"/>
              </w:rPr>
              <w:t>Знать и понимать, что такое язык, каковы важность его изучения и влияние на миропонимание личности;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2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Иметь базовые представления о формировании языка как носителя духовно-нравственных смыслов культуры;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9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rPr>
                <w:sz w:val="24"/>
              </w:rPr>
            </w:pPr>
            <w:r>
              <w:rPr>
                <w:sz w:val="24"/>
              </w:rPr>
              <w:t>Понимать суть и смысл коммуникативной роли языка, в том числе в организации межкультурного диалога и взаимодействия;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16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2" w:line="252" w:lineRule="auto"/>
              <w:rPr>
                <w:sz w:val="24"/>
              </w:rPr>
            </w:pPr>
            <w:r>
              <w:rPr>
                <w:w w:val="95"/>
                <w:sz w:val="24"/>
              </w:rPr>
              <w:t>Обосновывать сво</w:t>
            </w:r>
            <w:r>
              <w:rPr>
                <w:rFonts w:ascii="Arial" w:hAnsi="Arial"/>
                <w:w w:val="95"/>
                <w:sz w:val="24"/>
              </w:rPr>
              <w:t xml:space="preserve">ѐ </w:t>
            </w:r>
            <w:r>
              <w:rPr>
                <w:w w:val="95"/>
                <w:sz w:val="24"/>
              </w:rPr>
              <w:t xml:space="preserve">понимание необходимости нравственной </w:t>
            </w:r>
            <w:r>
              <w:rPr>
                <w:sz w:val="24"/>
              </w:rPr>
              <w:t>чистоты языка, важности лингвистической гигиены, речевого этикета.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553"/>
        </w:trPr>
        <w:tc>
          <w:tcPr>
            <w:tcW w:w="10076" w:type="dxa"/>
            <w:gridSpan w:val="2"/>
            <w:tcBorders>
              <w:bottom w:val="single" w:sz="6" w:space="0" w:color="000000"/>
            </w:tcBorders>
          </w:tcPr>
          <w:p w:rsidR="00C7043E" w:rsidRDefault="00B717BE">
            <w:pPr>
              <w:pStyle w:val="TableParagraph"/>
              <w:spacing w:before="70"/>
              <w:rPr>
                <w:b/>
                <w:sz w:val="24"/>
              </w:rPr>
            </w:pPr>
            <w:r>
              <w:rPr>
                <w:b/>
                <w:sz w:val="24"/>
              </w:rPr>
              <w:t>Тема 4. Русский язык – язык общения и язык возможностей.</w:t>
            </w:r>
          </w:p>
        </w:tc>
      </w:tr>
      <w:tr w:rsidR="00C7043E">
        <w:trPr>
          <w:trHeight w:val="1062"/>
        </w:trPr>
        <w:tc>
          <w:tcPr>
            <w:tcW w:w="7279" w:type="dxa"/>
            <w:tcBorders>
              <w:top w:val="single" w:sz="6" w:space="0" w:color="000000"/>
            </w:tcBorders>
          </w:tcPr>
          <w:p w:rsidR="00C7043E" w:rsidRDefault="00B717BE">
            <w:pPr>
              <w:pStyle w:val="TableParagraph"/>
              <w:spacing w:before="79" w:line="247" w:lineRule="auto"/>
              <w:ind w:right="432"/>
              <w:jc w:val="both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происхождении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развитии русского языка, его взаимосвязи с языками других народов России;</w:t>
            </w:r>
          </w:p>
        </w:tc>
        <w:tc>
          <w:tcPr>
            <w:tcW w:w="2797" w:type="dxa"/>
            <w:tcBorders>
              <w:top w:val="single" w:sz="6" w:space="0" w:color="000000"/>
            </w:tcBorders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2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0" w:line="249" w:lineRule="auto"/>
              <w:rPr>
                <w:sz w:val="24"/>
              </w:rPr>
            </w:pPr>
            <w:r>
              <w:rPr>
                <w:sz w:val="24"/>
              </w:rPr>
              <w:t>Знать и уметь обосновать важность русского языка как культурообразующего языка народов России, важность его для существования государства и общества;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0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133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ind w:right="221"/>
              <w:jc w:val="both"/>
              <w:rPr>
                <w:sz w:val="24"/>
              </w:rPr>
            </w:pPr>
            <w:r>
              <w:rPr>
                <w:sz w:val="24"/>
              </w:rPr>
              <w:t>Понимать, что русский язык – не только важнейший элемент национальной культуры, но и историко-культурное наследие, достояние российского государства, уметь приводить</w:t>
            </w:r>
          </w:p>
          <w:p w:rsidR="00C7043E" w:rsidRDefault="00B717B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примеры;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  <w:tr w:rsidR="00C7043E">
        <w:trPr>
          <w:trHeight w:val="1034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 нравственных категориях русского языка и их происхождении.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508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z w:val="24"/>
              </w:rPr>
              <w:t>Тема 5. Истоки родной культуры.</w:t>
            </w:r>
          </w:p>
        </w:tc>
      </w:tr>
      <w:tr w:rsidR="00C7043E">
        <w:trPr>
          <w:trHeight w:val="75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Иметь сформированное представление о понятие «культура»;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EB6F2D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10273030</wp:posOffset>
                </wp:positionV>
                <wp:extent cx="7560310" cy="0"/>
                <wp:effectExtent l="0" t="0" r="0" b="0"/>
                <wp:wrapNone/>
                <wp:docPr id="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031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E37D44" id="Line 2" o:spid="_x0000_s1026" style="position:absolute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MAFVSQS&#10;AgAAKQQAAA4AAAAAAAAAAAAAAAAALgIAAGRycy9lMm9Eb2MueG1sUEsBAi0AFAAGAAgAAAAhAF+7&#10;lPzbAAAACwEAAA8AAAAAAAAAAAAAAAAAbAQAAGRycy9kb3ducmV2LnhtbFBLBQYAAAAABAAEAPMA&#10;AAB0BQAAAAA=&#10;" strokeweight=".8pt">
                <w10:wrap anchorx="page" anchory="page"/>
              </v:line>
            </w:pict>
          </mc:Fallback>
        </mc:AlternateContent>
      </w:r>
    </w:p>
    <w:p w:rsidR="00C7043E" w:rsidRDefault="00C7043E">
      <w:pPr>
        <w:rPr>
          <w:sz w:val="2"/>
          <w:szCs w:val="2"/>
        </w:rPr>
        <w:sectPr w:rsidR="00C7043E">
          <w:footerReference w:type="default" r:id="rId9"/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C7043E">
        <w:trPr>
          <w:trHeight w:val="139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lastRenderedPageBreak/>
              <w:t>Осознавать и уметь доказывать взаимосвязь культуры и</w:t>
            </w:r>
          </w:p>
          <w:p w:rsidR="00C7043E" w:rsidRDefault="00B717BE">
            <w:pPr>
              <w:pStyle w:val="TableParagraph"/>
              <w:spacing w:before="14" w:line="247" w:lineRule="auto"/>
              <w:rPr>
                <w:sz w:val="24"/>
              </w:rPr>
            </w:pPr>
            <w:r>
              <w:rPr>
                <w:sz w:val="24"/>
              </w:rPr>
              <w:t>природы, знать основные формы репрезентации культуры, уметь их различать и соотносить с реальными проявлениями культурного многообразия;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68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264"/>
              <w:rPr>
                <w:sz w:val="24"/>
              </w:rPr>
            </w:pPr>
            <w:r>
              <w:rPr>
                <w:sz w:val="24"/>
              </w:rPr>
              <w:t>Уметь выделять общие черты в культуре различных народов, обосновывать их значение и причины.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C7043E">
        <w:trPr>
          <w:trHeight w:val="479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rPr>
                <w:b/>
                <w:sz w:val="24"/>
              </w:rPr>
            </w:pPr>
            <w:r>
              <w:rPr>
                <w:b/>
                <w:sz w:val="24"/>
              </w:rPr>
              <w:t>Тема 6. Материальная культура.</w:t>
            </w:r>
          </w:p>
        </w:tc>
      </w:tr>
      <w:tr w:rsidR="00C7043E">
        <w:trPr>
          <w:trHeight w:val="525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Иметь представление об артефактах культуры;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4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8" w:line="252" w:lineRule="auto"/>
              <w:rPr>
                <w:sz w:val="24"/>
              </w:rPr>
            </w:pPr>
            <w:r>
              <w:rPr>
                <w:sz w:val="24"/>
              </w:rPr>
              <w:t>Иметь базовое представление о традиционных укладах хозяйства: земледелии, скотоводстве, охоте, рыболовстве;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1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rPr>
                <w:sz w:val="24"/>
              </w:rPr>
            </w:pPr>
            <w:r>
              <w:rPr>
                <w:sz w:val="24"/>
              </w:rPr>
              <w:t>Понимать взаимосвязь между хозяйственным укладом и проявлениями духовной культуры;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511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247"/>
              <w:rPr>
                <w:sz w:val="24"/>
              </w:rPr>
            </w:pPr>
            <w:r>
              <w:rPr>
                <w:sz w:val="24"/>
              </w:rPr>
      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line="252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Устный опрос Тест</w:t>
            </w:r>
          </w:p>
        </w:tc>
      </w:tr>
      <w:tr w:rsidR="00C7043E">
        <w:trPr>
          <w:trHeight w:val="482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80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Тема 7. Духовная культура.</w:t>
            </w:r>
          </w:p>
        </w:tc>
      </w:tr>
      <w:tr w:rsidR="00C7043E">
        <w:trPr>
          <w:trHeight w:val="779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Иметь представление о таких культурных концептах как</w:t>
            </w:r>
          </w:p>
          <w:p w:rsidR="00C7043E" w:rsidRDefault="00B717BE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«искусство», «наука», «религия»;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1079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Знать и давать определения терминам «мораль»,</w:t>
            </w:r>
          </w:p>
          <w:p w:rsidR="00C7043E" w:rsidRDefault="00B717BE">
            <w:pPr>
              <w:pStyle w:val="TableParagraph"/>
              <w:spacing w:before="13" w:line="254" w:lineRule="auto"/>
              <w:rPr>
                <w:sz w:val="24"/>
              </w:rPr>
            </w:pPr>
            <w:r>
              <w:rPr>
                <w:sz w:val="24"/>
              </w:rPr>
              <w:t>«нравственность», «духовные ценности», «духовность» на доступном для обучающихся уровне осмысления;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80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Понимать смысл и взаимосвязь названных терминов с формами их репрезентации в культуре;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Осознавать значение культурных символов, нравственный и духовный смысл культурных артефактов;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Знать, что такое знаки и символы, уметь соотносить их с культурными явлениями, с которыми они связаны.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48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9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Тема 8. Культура и религия.</w:t>
            </w:r>
          </w:p>
        </w:tc>
      </w:tr>
      <w:tr w:rsidR="00C7043E">
        <w:trPr>
          <w:trHeight w:val="1094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2" w:line="252" w:lineRule="auto"/>
              <w:rPr>
                <w:sz w:val="24"/>
              </w:rPr>
            </w:pPr>
            <w:r>
              <w:rPr>
                <w:w w:val="95"/>
                <w:sz w:val="24"/>
              </w:rPr>
              <w:t>Иметь представление о понятии «религия», уметь пояснить е</w:t>
            </w:r>
            <w:r>
              <w:rPr>
                <w:rFonts w:ascii="Arial" w:hAnsi="Arial"/>
                <w:w w:val="95"/>
                <w:sz w:val="24"/>
              </w:rPr>
              <w:t xml:space="preserve">ѐ </w:t>
            </w:r>
            <w:r>
              <w:rPr>
                <w:sz w:val="24"/>
              </w:rPr>
              <w:t>роль в жизни общества и основные социально-культурные функции;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52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Осознавать связь религии и морали;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6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Понимать роль и значение духовных ценностей в религиях народов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footerReference w:type="default" r:id="rId10"/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C7043E">
        <w:trPr>
          <w:trHeight w:val="93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Уметь характеризовать государствообразующие конфессии России и их картины мира.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96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9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Тема 9. Культура и образование.</w:t>
            </w:r>
          </w:p>
        </w:tc>
      </w:tr>
      <w:tr w:rsidR="00C7043E">
        <w:trPr>
          <w:trHeight w:val="806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329"/>
              <w:rPr>
                <w:sz w:val="24"/>
              </w:rPr>
            </w:pPr>
            <w:r>
              <w:rPr>
                <w:sz w:val="24"/>
              </w:rPr>
              <w:t>Характеризовать термин «образование» и уметь обосновать его важность для личности и общества;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2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об основных ступенях образования в России и их необходимости;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4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Понимать взаимосвязь культуры и образованности человека;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9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Приводить примеры взаимосвязи между знанием, образованием и личностным и профессиональным ростом человека;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454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Понимать взаимосвязь между знанием и духовно-</w:t>
            </w:r>
          </w:p>
          <w:p w:rsidR="00C7043E" w:rsidRDefault="00B717BE">
            <w:pPr>
              <w:pStyle w:val="TableParagraph"/>
              <w:spacing w:before="13" w:line="247" w:lineRule="auto"/>
              <w:rPr>
                <w:sz w:val="24"/>
              </w:rPr>
            </w:pPr>
            <w:r>
              <w:rPr>
                <w:sz w:val="24"/>
              </w:rPr>
              <w:t>нравственным развитием общества, осознавать ценность знания, истины, востребованность процесса познания как получения новых сведений о мире.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563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ind w:left="139"/>
              <w:rPr>
                <w:b/>
                <w:sz w:val="24"/>
              </w:rPr>
            </w:pPr>
            <w:r>
              <w:rPr>
                <w:b/>
                <w:sz w:val="24"/>
              </w:rPr>
              <w:t>Тема 10. Многообразие культур России (практическое занятие).</w:t>
            </w:r>
          </w:p>
        </w:tc>
      </w:tr>
      <w:tr w:rsidR="00C7043E">
        <w:trPr>
          <w:trHeight w:val="1048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rPr>
                <w:sz w:val="24"/>
              </w:rPr>
            </w:pPr>
            <w:r>
              <w:rPr>
                <w:sz w:val="24"/>
              </w:rPr>
              <w:t>Иметь сформированные представления о закономерностях развития культуры и истории народов, их культурных особенностях;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3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ind w:right="329"/>
              <w:rPr>
                <w:sz w:val="24"/>
              </w:rPr>
            </w:pPr>
            <w:r>
              <w:rPr>
                <w:sz w:val="24"/>
              </w:rPr>
              <w:t>Выделять общее и единичное в культуре на основе предметных знаний о культуре своего народа;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109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9" w:lineRule="auto"/>
              <w:ind w:right="428"/>
              <w:rPr>
                <w:sz w:val="24"/>
              </w:rPr>
            </w:pPr>
            <w:r>
              <w:rPr>
                <w:sz w:val="24"/>
              </w:rPr>
              <w:t>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96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Обосновывать важность сохранения культурного</w:t>
            </w:r>
          </w:p>
          <w:p w:rsidR="00C7043E" w:rsidRDefault="00B717BE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многообразия как источника духовно-нравственных</w:t>
            </w:r>
          </w:p>
          <w:p w:rsidR="00C7043E" w:rsidRDefault="00B717BE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ценностей, морали и нравственности современного общества.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491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ind w:left="13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атиче</w:t>
            </w:r>
            <w:r>
              <w:rPr>
                <w:b/>
                <w:spacing w:val="-1"/>
                <w:sz w:val="24"/>
              </w:rPr>
              <w:t>ск</w:t>
            </w:r>
            <w:r>
              <w:rPr>
                <w:b/>
                <w:sz w:val="24"/>
              </w:rPr>
              <w:t>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бл</w:t>
            </w:r>
            <w:r>
              <w:rPr>
                <w:b/>
                <w:spacing w:val="-2"/>
                <w:sz w:val="24"/>
              </w:rPr>
              <w:t>о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«</w:t>
            </w:r>
            <w:r>
              <w:rPr>
                <w:b/>
                <w:sz w:val="24"/>
              </w:rPr>
              <w:t>Се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pacing w:val="-1"/>
                <w:sz w:val="24"/>
              </w:rPr>
              <w:t>ь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духо</w:t>
            </w:r>
            <w:r>
              <w:rPr>
                <w:b/>
                <w:spacing w:val="-1"/>
                <w:sz w:val="24"/>
              </w:rPr>
              <w:t>вн</w:t>
            </w:r>
            <w:r>
              <w:rPr>
                <w:b/>
                <w:spacing w:val="2"/>
                <w:sz w:val="24"/>
              </w:rPr>
              <w:t>о</w:t>
            </w:r>
            <w:r>
              <w:rPr>
                <w:b/>
                <w:sz w:val="24"/>
              </w:rPr>
              <w:t>-нр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>с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1"/>
                <w:sz w:val="24"/>
              </w:rPr>
              <w:t>венн</w:t>
            </w:r>
            <w:r>
              <w:rPr>
                <w:b/>
                <w:sz w:val="24"/>
              </w:rPr>
              <w:t>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це</w:t>
            </w:r>
            <w:r>
              <w:rPr>
                <w:b/>
                <w:sz w:val="24"/>
              </w:rPr>
              <w:t>нно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ти</w:t>
            </w:r>
            <w:r>
              <w:rPr>
                <w:b/>
                <w:spacing w:val="-1"/>
                <w:sz w:val="24"/>
              </w:rPr>
              <w:t>».</w:t>
            </w:r>
          </w:p>
        </w:tc>
      </w:tr>
      <w:tr w:rsidR="00C7043E">
        <w:trPr>
          <w:trHeight w:val="436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9"/>
              <w:rPr>
                <w:b/>
                <w:sz w:val="24"/>
              </w:rPr>
            </w:pPr>
            <w:r>
              <w:rPr>
                <w:b/>
                <w:sz w:val="24"/>
              </w:rPr>
              <w:t>Тема 11. Семья – хранитель духовных ценностей.</w:t>
            </w:r>
          </w:p>
        </w:tc>
      </w:tr>
      <w:tr w:rsidR="00C7043E">
        <w:trPr>
          <w:trHeight w:val="460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Знать и понимать смысл термина «семья»;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70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 взаимосвязях между типом культуры и особенностями семейного быта и отношений в семье;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ind w:right="130"/>
              <w:rPr>
                <w:sz w:val="24"/>
              </w:rPr>
            </w:pPr>
            <w:r>
              <w:rPr>
                <w:sz w:val="24"/>
              </w:rPr>
              <w:t>Осознавать значение термина «поколение» и его взаимосвязь с культурными особенностями своего времени;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C7043E">
        <w:trPr>
          <w:trHeight w:val="81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ind w:right="792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Уметь составить рассказ о своей семье в соответствии с </w:t>
            </w:r>
            <w:r>
              <w:rPr>
                <w:spacing w:val="-1"/>
                <w:sz w:val="24"/>
              </w:rPr>
              <w:t>кул</w:t>
            </w:r>
            <w:r>
              <w:rPr>
                <w:spacing w:val="-2"/>
                <w:sz w:val="24"/>
              </w:rPr>
              <w:t>ь</w:t>
            </w:r>
            <w:r>
              <w:rPr>
                <w:sz w:val="24"/>
              </w:rPr>
              <w:t>ту</w:t>
            </w:r>
            <w:r>
              <w:rPr>
                <w:spacing w:val="-4"/>
                <w:sz w:val="24"/>
              </w:rPr>
              <w:t>р</w:t>
            </w:r>
            <w:r>
              <w:rPr>
                <w:spacing w:val="-1"/>
                <w:sz w:val="24"/>
              </w:rPr>
              <w:t>н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-ис</w:t>
            </w:r>
            <w:r>
              <w:rPr>
                <w:sz w:val="24"/>
              </w:rPr>
              <w:t>тор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3"/>
                <w:sz w:val="24"/>
              </w:rPr>
              <w:t>ч</w:t>
            </w:r>
            <w:r>
              <w:rPr>
                <w:spacing w:val="1"/>
                <w:sz w:val="24"/>
              </w:rPr>
              <w:t>ес</w:t>
            </w:r>
            <w:r>
              <w:rPr>
                <w:spacing w:val="-1"/>
                <w:sz w:val="24"/>
              </w:rPr>
              <w:t>ки</w:t>
            </w:r>
            <w:r>
              <w:rPr>
                <w:sz w:val="24"/>
              </w:rPr>
              <w:t xml:space="preserve">ми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1"/>
                <w:sz w:val="24"/>
              </w:rPr>
              <w:t>ло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 xml:space="preserve">и </w:t>
            </w:r>
            <w:r>
              <w:rPr>
                <w:spacing w:val="-3"/>
                <w:sz w:val="24"/>
              </w:rPr>
              <w:t>е</w:t>
            </w:r>
            <w:r>
              <w:rPr>
                <w:rFonts w:ascii="Arial" w:hAnsi="Arial"/>
                <w:w w:val="35"/>
                <w:sz w:val="24"/>
              </w:rPr>
              <w:t>ѐ</w:t>
            </w:r>
            <w:r>
              <w:rPr>
                <w:rFonts w:ascii="Arial" w:hAnsi="Arial"/>
                <w:sz w:val="24"/>
              </w:rPr>
              <w:t xml:space="preserve">  </w:t>
            </w:r>
            <w:r>
              <w:rPr>
                <w:spacing w:val="-3"/>
                <w:sz w:val="24"/>
              </w:rPr>
              <w:t>су</w:t>
            </w:r>
            <w:r>
              <w:rPr>
                <w:spacing w:val="-6"/>
                <w:sz w:val="24"/>
              </w:rPr>
              <w:t>щ</w:t>
            </w:r>
            <w:r>
              <w:rPr>
                <w:spacing w:val="-3"/>
                <w:sz w:val="24"/>
              </w:rPr>
              <w:t>е</w:t>
            </w:r>
            <w:r>
              <w:rPr>
                <w:spacing w:val="-6"/>
                <w:sz w:val="24"/>
              </w:rPr>
              <w:t>с</w:t>
            </w:r>
            <w:r>
              <w:rPr>
                <w:spacing w:val="-2"/>
                <w:sz w:val="24"/>
              </w:rPr>
              <w:t>твов</w:t>
            </w:r>
            <w:r>
              <w:rPr>
                <w:spacing w:val="-3"/>
                <w:sz w:val="24"/>
              </w:rPr>
              <w:t>а</w:t>
            </w:r>
            <w:r>
              <w:rPr>
                <w:spacing w:val="-2"/>
                <w:sz w:val="24"/>
              </w:rPr>
              <w:t>ния;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Понимать и обосновывать такие понятия, как «счастливая семья», «семейное счастье»;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68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2" w:lineRule="auto"/>
              <w:rPr>
                <w:sz w:val="24"/>
              </w:rPr>
            </w:pPr>
            <w:r>
              <w:rPr>
                <w:sz w:val="24"/>
              </w:rPr>
              <w:t>Осознавать и уметь доказывать важность семьи как хранителя традиций и е</w:t>
            </w:r>
            <w:r>
              <w:rPr>
                <w:rFonts w:ascii="Arial" w:hAnsi="Arial"/>
                <w:w w:val="35"/>
                <w:sz w:val="24"/>
              </w:rPr>
              <w:t>ѐ</w:t>
            </w:r>
            <w:r>
              <w:rPr>
                <w:rFonts w:ascii="Arial" w:hAnsi="Arial"/>
                <w:sz w:val="24"/>
              </w:rPr>
              <w:t xml:space="preserve">  </w:t>
            </w:r>
            <w:r>
              <w:rPr>
                <w:sz w:val="24"/>
              </w:rPr>
              <w:t>воспитательную роль;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36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449"/>
              <w:rPr>
                <w:sz w:val="24"/>
              </w:rPr>
            </w:pPr>
            <w:r>
              <w:rPr>
                <w:sz w:val="24"/>
              </w:rPr>
              <w:t>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</w:t>
            </w:r>
          </w:p>
          <w:p w:rsidR="00C7043E" w:rsidRDefault="00B717BE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государства.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79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ind w:left="13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12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</w:t>
            </w:r>
            <w:r>
              <w:rPr>
                <w:b/>
                <w:sz w:val="24"/>
              </w:rPr>
              <w:t>одина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н</w:t>
            </w:r>
            <w:r>
              <w:rPr>
                <w:b/>
                <w:spacing w:val="-2"/>
                <w:sz w:val="24"/>
              </w:rPr>
              <w:t>а</w:t>
            </w:r>
            <w:r>
              <w:rPr>
                <w:b/>
                <w:sz w:val="24"/>
              </w:rPr>
              <w:t>чинается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се</w:t>
            </w:r>
            <w:r>
              <w:rPr>
                <w:b/>
                <w:sz w:val="24"/>
              </w:rPr>
              <w:t>м</w:t>
            </w:r>
            <w:r>
              <w:rPr>
                <w:b/>
                <w:spacing w:val="-2"/>
                <w:sz w:val="24"/>
              </w:rPr>
              <w:t>ь</w:t>
            </w:r>
            <w:r>
              <w:rPr>
                <w:b/>
                <w:sz w:val="24"/>
              </w:rPr>
              <w:t>и.</w:t>
            </w:r>
          </w:p>
        </w:tc>
      </w:tr>
      <w:tr w:rsidR="00C7043E">
        <w:trPr>
          <w:trHeight w:val="707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Знать и уметь объяснить понятие «Родина»;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6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Осознавать взаимосвязь и различия между концептами</w:t>
            </w:r>
          </w:p>
          <w:p w:rsidR="00C7043E" w:rsidRDefault="00B717BE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«Отечество» и «Родина»;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4" w:line="252" w:lineRule="auto"/>
              <w:ind w:right="329"/>
              <w:rPr>
                <w:sz w:val="24"/>
              </w:rPr>
            </w:pPr>
            <w:r>
              <w:rPr>
                <w:w w:val="95"/>
                <w:sz w:val="24"/>
              </w:rPr>
              <w:t>Понимать, что такое история семьи, каковы формы е</w:t>
            </w:r>
            <w:r>
              <w:rPr>
                <w:rFonts w:ascii="Arial" w:hAnsi="Arial"/>
                <w:w w:val="95"/>
                <w:sz w:val="24"/>
              </w:rPr>
              <w:t xml:space="preserve">ѐ </w:t>
            </w:r>
            <w:r>
              <w:rPr>
                <w:sz w:val="24"/>
              </w:rPr>
              <w:t>выражения и сохранения;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93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Обосновывать и доказывать взаимосвязь истории семьи и истории народа, государства, человечества.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65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Тема 13. Традиции семейного воспитания в России.</w:t>
            </w:r>
          </w:p>
        </w:tc>
      </w:tr>
      <w:tr w:rsidR="00C7043E">
        <w:trPr>
          <w:trHeight w:val="806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80"/>
              <w:rPr>
                <w:sz w:val="24"/>
              </w:rPr>
            </w:pPr>
            <w:r>
              <w:rPr>
                <w:sz w:val="24"/>
              </w:rPr>
              <w:t>Иметь представление о семейных традициях и обосновывать их важность как ключевых элементах семейных отношений;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line="252" w:lineRule="auto"/>
              <w:ind w:left="81" w:right="436"/>
              <w:rPr>
                <w:sz w:val="24"/>
              </w:rPr>
            </w:pPr>
            <w:r>
              <w:rPr>
                <w:sz w:val="24"/>
              </w:rPr>
              <w:t>Наблюдение Устный опрос</w:t>
            </w:r>
          </w:p>
        </w:tc>
      </w:tr>
      <w:tr w:rsidR="00C7043E">
        <w:trPr>
          <w:trHeight w:val="731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Знать и понимать взаимосвязь семейных традиций и культуры собственного этноса;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2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52" w:lineRule="auto"/>
              <w:rPr>
                <w:sz w:val="24"/>
              </w:rPr>
            </w:pPr>
            <w:r>
              <w:rPr>
                <w:sz w:val="24"/>
              </w:rPr>
              <w:t>Уметь рассказывать о семейных традициях своего народа и народов России, собственной семьи;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8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Осознавать роль семейных традиций в культуре общества, трансляции ценностей, духовно- нравственных идеалов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556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9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Тема 14. Образ семьи в культуре народов России.</w:t>
            </w:r>
          </w:p>
        </w:tc>
      </w:tr>
      <w:tr w:rsidR="00C7043E">
        <w:trPr>
          <w:trHeight w:val="806"/>
        </w:trPr>
        <w:tc>
          <w:tcPr>
            <w:tcW w:w="7279" w:type="dxa"/>
            <w:tcBorders>
              <w:bottom w:val="single" w:sz="6" w:space="0" w:color="000000"/>
            </w:tcBorders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Знать и называть традиционные сказочные и фольклорные сюжеты о семье, семейных обязанностях;</w:t>
            </w:r>
          </w:p>
        </w:tc>
        <w:tc>
          <w:tcPr>
            <w:tcW w:w="2797" w:type="dxa"/>
            <w:tcBorders>
              <w:bottom w:val="single" w:sz="6" w:space="0" w:color="000000"/>
            </w:tcBorders>
          </w:tcPr>
          <w:p w:rsidR="00C7043E" w:rsidRDefault="00B717BE">
            <w:pPr>
              <w:pStyle w:val="TableParagraph"/>
              <w:spacing w:line="252" w:lineRule="auto"/>
              <w:ind w:left="81" w:right="436"/>
              <w:rPr>
                <w:sz w:val="24"/>
              </w:rPr>
            </w:pPr>
            <w:r>
              <w:rPr>
                <w:sz w:val="24"/>
              </w:rPr>
              <w:t>Наблюдение Устный опрос</w:t>
            </w:r>
          </w:p>
        </w:tc>
      </w:tr>
      <w:tr w:rsidR="00C7043E">
        <w:trPr>
          <w:trHeight w:val="822"/>
        </w:trPr>
        <w:tc>
          <w:tcPr>
            <w:tcW w:w="7279" w:type="dxa"/>
            <w:tcBorders>
              <w:top w:val="single" w:sz="6" w:space="0" w:color="000000"/>
            </w:tcBorders>
          </w:tcPr>
          <w:p w:rsidR="00C7043E" w:rsidRDefault="00B717BE">
            <w:pPr>
              <w:pStyle w:val="TableParagraph"/>
              <w:spacing w:before="72" w:line="249" w:lineRule="auto"/>
              <w:ind w:right="513"/>
              <w:rPr>
                <w:sz w:val="24"/>
              </w:rPr>
            </w:pPr>
            <w:r>
              <w:rPr>
                <w:sz w:val="24"/>
              </w:rPr>
              <w:t>Уметь обосновывать сво</w:t>
            </w:r>
            <w:r>
              <w:rPr>
                <w:rFonts w:ascii="Arial" w:hAnsi="Arial"/>
                <w:w w:val="35"/>
                <w:sz w:val="24"/>
              </w:rPr>
              <w:t>ѐ</w:t>
            </w:r>
            <w:r>
              <w:rPr>
                <w:rFonts w:ascii="Arial" w:hAnsi="Arial"/>
                <w:sz w:val="24"/>
              </w:rPr>
              <w:t xml:space="preserve">  </w:t>
            </w:r>
            <w:r>
              <w:rPr>
                <w:sz w:val="24"/>
              </w:rPr>
              <w:t>понимание семейных ценностей, выраженных в фольклорных сюжетах;</w:t>
            </w:r>
          </w:p>
        </w:tc>
        <w:tc>
          <w:tcPr>
            <w:tcW w:w="2797" w:type="dxa"/>
            <w:tcBorders>
              <w:top w:val="single" w:sz="6" w:space="0" w:color="000000"/>
            </w:tcBorders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C7043E">
        <w:trPr>
          <w:trHeight w:val="135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ind w:right="396"/>
              <w:rPr>
                <w:sz w:val="24"/>
              </w:rPr>
            </w:pPr>
            <w:r>
              <w:rPr>
                <w:sz w:val="24"/>
              </w:rPr>
              <w:lastRenderedPageBreak/>
      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Понимать и обосновывать важность семейных ценностей с использованием различного иллюстративного материала.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508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9"/>
              <w:ind w:left="139"/>
              <w:rPr>
                <w:b/>
                <w:sz w:val="24"/>
              </w:rPr>
            </w:pPr>
            <w:r>
              <w:rPr>
                <w:b/>
                <w:sz w:val="24"/>
              </w:rPr>
              <w:t>Тема 15. Труд в истории семьи.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ind w:right="246"/>
              <w:rPr>
                <w:sz w:val="24"/>
              </w:rPr>
            </w:pPr>
            <w:r>
              <w:rPr>
                <w:sz w:val="24"/>
              </w:rPr>
              <w:t>Знать и понимать, что такое семейное хозяйство и домашний труд;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8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0" w:line="249" w:lineRule="auto"/>
              <w:ind w:right="329"/>
              <w:rPr>
                <w:sz w:val="24"/>
              </w:rPr>
            </w:pPr>
            <w:r>
              <w:rPr>
                <w:sz w:val="24"/>
              </w:rPr>
      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0" w:line="249" w:lineRule="auto"/>
              <w:ind w:left="81" w:right="436"/>
              <w:rPr>
                <w:sz w:val="24"/>
              </w:rPr>
            </w:pPr>
            <w:r>
              <w:rPr>
                <w:sz w:val="24"/>
              </w:rPr>
              <w:t>Наблюдение Устный опрос</w:t>
            </w:r>
          </w:p>
        </w:tc>
      </w:tr>
      <w:tr w:rsidR="00C7043E">
        <w:trPr>
          <w:trHeight w:val="1038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49" w:lineRule="auto"/>
              <w:ind w:right="758"/>
              <w:jc w:val="both"/>
              <w:rPr>
                <w:sz w:val="24"/>
              </w:rPr>
            </w:pPr>
            <w:r>
              <w:rPr>
                <w:sz w:val="24"/>
              </w:rPr>
              <w:t>Осознавать и оценивать семейный уклад и взаимосвязь с социально-экономической структурой общества в форме большой и малой семей;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распределение семейного труда и осознавать его важность для укрепления целостности семьи.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446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80"/>
              <w:ind w:left="139"/>
              <w:rPr>
                <w:b/>
                <w:sz w:val="24"/>
              </w:rPr>
            </w:pPr>
            <w:r>
              <w:rPr>
                <w:b/>
                <w:sz w:val="24"/>
              </w:rPr>
              <w:t>Тема 16. Семья в современном мире (практическое занятие).</w:t>
            </w:r>
          </w:p>
        </w:tc>
      </w:tr>
      <w:tr w:rsidR="00C7043E">
        <w:trPr>
          <w:trHeight w:val="129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94"/>
              <w:rPr>
                <w:sz w:val="24"/>
              </w:rPr>
            </w:pPr>
            <w:r>
              <w:rPr>
                <w:sz w:val="24"/>
              </w:rPr>
              <w:t>Выделять особенности духовной культуры семьи в фольклоре 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 культуре своего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0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754"/>
              <w:rPr>
                <w:sz w:val="24"/>
              </w:rPr>
            </w:pPr>
            <w:r>
              <w:rPr>
                <w:sz w:val="24"/>
              </w:rPr>
              <w:t>Предполагать и доказывать наличие взаимосвязи между культурой и духовно-нравственными ценностями семьи;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Обосновывать важность семьи и семейных традиций для трансляции духовно-нравственных ценностей, морали и</w:t>
            </w:r>
          </w:p>
          <w:p w:rsidR="00C7043E" w:rsidRDefault="00B717BE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нравственности как фактора культурной преемственности.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36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ind w:right="1051" w:firstLine="57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Тематический блок 3. «Духовно-нравственное богатство личности». Тема 17. Личность – общество – культура.</w:t>
            </w:r>
          </w:p>
        </w:tc>
      </w:tr>
      <w:tr w:rsidR="00C7043E">
        <w:trPr>
          <w:trHeight w:val="72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7" w:lineRule="auto"/>
              <w:ind w:right="475"/>
              <w:rPr>
                <w:sz w:val="24"/>
              </w:rPr>
            </w:pPr>
            <w:r>
              <w:rPr>
                <w:sz w:val="24"/>
              </w:rPr>
              <w:t>Знать и понимать значение термина «человек» в контексте духовно-нравственной культуры;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Уметь обосновать взаимосвязь и взаимообусловленность человека и общества, человека и культуры;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48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ind w:right="329"/>
              <w:rPr>
                <w:sz w:val="24"/>
              </w:rPr>
            </w:pPr>
            <w:r>
              <w:rPr>
                <w:sz w:val="24"/>
              </w:rPr>
              <w:t>Понимать и объяснять различия между обоснованием термина «личность» в быту, в контексте культуры и</w:t>
            </w:r>
          </w:p>
          <w:p w:rsidR="00C7043E" w:rsidRDefault="00B717BE">
            <w:pPr>
              <w:pStyle w:val="TableParagraph"/>
              <w:spacing w:before="0" w:line="266" w:lineRule="exact"/>
              <w:rPr>
                <w:sz w:val="24"/>
              </w:rPr>
            </w:pPr>
            <w:r>
              <w:rPr>
                <w:sz w:val="24"/>
              </w:rPr>
              <w:t>творчества;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C7043E">
        <w:trPr>
          <w:trHeight w:val="88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Знать, что такое гуманизм, иметь представление о его источниках в культуре.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43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z w:val="24"/>
              </w:rPr>
              <w:t>Тема 18. Духовный мир человека. Человек – творец культуры.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Знать значение термина «творчество» в нескольких аспектах и понимать границы их применимости;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3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Осознавать и доказывать важность морально- нравственных ограничений в творчестве;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6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245"/>
              <w:rPr>
                <w:sz w:val="24"/>
              </w:rPr>
            </w:pPr>
            <w:r>
              <w:rPr>
                <w:sz w:val="24"/>
              </w:rPr>
              <w:t>Обосновывать важность творчества как реализацию духовно- нравственных ценностей человека;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1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786"/>
              <w:rPr>
                <w:sz w:val="24"/>
              </w:rPr>
            </w:pPr>
            <w:r>
              <w:rPr>
                <w:sz w:val="24"/>
              </w:rPr>
              <w:t>Доказывать детерминированность творчества культурой своего этноса;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34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Знать и уметь объяснить взаимосвязь труда и творчества.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Пиьменная работа</w:t>
            </w:r>
          </w:p>
        </w:tc>
      </w:tr>
      <w:tr w:rsidR="00C7043E">
        <w:trPr>
          <w:trHeight w:val="525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z w:val="24"/>
              </w:rPr>
              <w:t>Тема 19. Личность и духовно-нравственные ценности.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Знать и уметь объяснить значение и роль морали и нравственности в жизни человека;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ind w:right="1316"/>
              <w:rPr>
                <w:sz w:val="24"/>
              </w:rPr>
            </w:pPr>
            <w:r>
              <w:rPr>
                <w:sz w:val="24"/>
              </w:rPr>
              <w:t>Обосновывать происхождение духовных ценностей, понимание идеалов добра и зла;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288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Понимать и уметь показывать на примерах значение таких ценностей, как «взаимопомощь», «сострадание»,</w:t>
            </w:r>
          </w:p>
          <w:p w:rsidR="00C7043E" w:rsidRDefault="00B717B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«милосердие», «любовь», «дружба», «коллективизм»,</w:t>
            </w:r>
          </w:p>
          <w:p w:rsidR="00C7043E" w:rsidRDefault="00B717BE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«патриотизм», «любовь к близким».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 w:right="436"/>
              <w:rPr>
                <w:sz w:val="24"/>
              </w:rPr>
            </w:pPr>
            <w:r>
              <w:rPr>
                <w:sz w:val="24"/>
              </w:rPr>
              <w:t>Наблюдение Устный опрос</w:t>
            </w:r>
          </w:p>
        </w:tc>
      </w:tr>
      <w:tr w:rsidR="00C7043E">
        <w:trPr>
          <w:trHeight w:val="777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9"/>
              <w:ind w:left="139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Тематический блок 4. «Культурное единство России».</w:t>
            </w:r>
          </w:p>
          <w:p w:rsidR="00C7043E" w:rsidRDefault="00B717BE">
            <w:pPr>
              <w:pStyle w:val="TableParagraph"/>
              <w:spacing w:before="1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>0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Ист</w:t>
            </w:r>
            <w:r>
              <w:rPr>
                <w:b/>
                <w:spacing w:val="1"/>
                <w:sz w:val="24"/>
              </w:rPr>
              <w:t>о</w:t>
            </w:r>
            <w:r>
              <w:rPr>
                <w:b/>
                <w:sz w:val="24"/>
              </w:rPr>
              <w:t>р</w:t>
            </w:r>
            <w:r>
              <w:rPr>
                <w:b/>
                <w:spacing w:val="1"/>
                <w:sz w:val="24"/>
              </w:rPr>
              <w:t>и</w:t>
            </w:r>
            <w:r>
              <w:rPr>
                <w:b/>
                <w:sz w:val="24"/>
              </w:rPr>
              <w:t>ч</w:t>
            </w:r>
            <w:r>
              <w:rPr>
                <w:b/>
                <w:spacing w:val="-3"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>ск</w:t>
            </w:r>
            <w:r>
              <w:rPr>
                <w:b/>
                <w:sz w:val="24"/>
              </w:rPr>
              <w:t>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</w:t>
            </w:r>
            <w:r>
              <w:rPr>
                <w:b/>
                <w:sz w:val="24"/>
              </w:rPr>
              <w:t>амять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z w:val="24"/>
              </w:rPr>
              <w:t>ак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</w:t>
            </w:r>
            <w:r>
              <w:rPr>
                <w:b/>
                <w:spacing w:val="1"/>
                <w:sz w:val="24"/>
              </w:rPr>
              <w:t>у</w:t>
            </w:r>
            <w:r>
              <w:rPr>
                <w:b/>
                <w:sz w:val="24"/>
              </w:rPr>
              <w:t>х</w:t>
            </w:r>
            <w:r>
              <w:rPr>
                <w:b/>
                <w:spacing w:val="1"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вн</w:t>
            </w:r>
            <w:r>
              <w:rPr>
                <w:b/>
                <w:spacing w:val="2"/>
                <w:sz w:val="24"/>
              </w:rPr>
              <w:t>о</w:t>
            </w:r>
            <w:r>
              <w:rPr>
                <w:b/>
                <w:sz w:val="24"/>
              </w:rPr>
              <w:t>-н</w:t>
            </w:r>
            <w:r>
              <w:rPr>
                <w:b/>
                <w:spacing w:val="-2"/>
                <w:sz w:val="24"/>
              </w:rPr>
              <w:t>р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>вс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1"/>
                <w:sz w:val="24"/>
              </w:rPr>
              <w:t>вен</w:t>
            </w:r>
            <w:r>
              <w:rPr>
                <w:b/>
                <w:spacing w:val="-3"/>
                <w:sz w:val="24"/>
              </w:rPr>
              <w:t>н</w:t>
            </w:r>
            <w:r>
              <w:rPr>
                <w:b/>
                <w:sz w:val="24"/>
              </w:rPr>
              <w:t>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це</w:t>
            </w:r>
            <w:r>
              <w:rPr>
                <w:b/>
                <w:sz w:val="24"/>
              </w:rPr>
              <w:t>нно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1"/>
                <w:sz w:val="24"/>
              </w:rPr>
              <w:t>ь</w:t>
            </w:r>
            <w:r>
              <w:rPr>
                <w:b/>
                <w:sz w:val="24"/>
              </w:rPr>
              <w:t>.</w:t>
            </w:r>
          </w:p>
        </w:tc>
      </w:tr>
      <w:tr w:rsidR="00C7043E">
        <w:trPr>
          <w:trHeight w:val="1017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Понимать и уметь объяснять суть термина «история», знать основные исторические периоды и уметь выделять их</w:t>
            </w:r>
          </w:p>
          <w:p w:rsidR="00C7043E" w:rsidRDefault="00B717BE">
            <w:pPr>
              <w:pStyle w:val="TableParagraph"/>
              <w:spacing w:before="0" w:line="269" w:lineRule="exact"/>
              <w:rPr>
                <w:sz w:val="24"/>
              </w:rPr>
            </w:pPr>
            <w:r>
              <w:rPr>
                <w:sz w:val="24"/>
              </w:rPr>
              <w:t>сущностные черты;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 значении и функциях изучения истории;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574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C7043E">
        <w:trPr>
          <w:trHeight w:val="525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80"/>
              <w:ind w:left="1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</w:t>
            </w:r>
            <w:r>
              <w:rPr>
                <w:b/>
                <w:sz w:val="24"/>
              </w:rPr>
              <w:t>итерат</w:t>
            </w:r>
            <w:r>
              <w:rPr>
                <w:b/>
                <w:spacing w:val="-3"/>
                <w:sz w:val="24"/>
              </w:rPr>
              <w:t>у</w:t>
            </w:r>
            <w:r>
              <w:rPr>
                <w:b/>
                <w:sz w:val="24"/>
              </w:rPr>
              <w:t>ра</w:t>
            </w:r>
            <w:r>
              <w:rPr>
                <w:b/>
                <w:spacing w:val="-1"/>
                <w:sz w:val="24"/>
              </w:rPr>
              <w:t xml:space="preserve"> к</w:t>
            </w:r>
            <w:r>
              <w:rPr>
                <w:b/>
                <w:sz w:val="24"/>
              </w:rPr>
              <w:t>ак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яз</w:t>
            </w:r>
            <w:r>
              <w:rPr>
                <w:b/>
                <w:spacing w:val="1"/>
                <w:sz w:val="24"/>
              </w:rPr>
              <w:t>ы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культур</w:t>
            </w:r>
            <w:r>
              <w:rPr>
                <w:b/>
                <w:spacing w:val="1"/>
                <w:sz w:val="24"/>
              </w:rPr>
              <w:t>ы</w:t>
            </w:r>
            <w:r>
              <w:rPr>
                <w:b/>
                <w:sz w:val="24"/>
              </w:rPr>
              <w:t>.</w:t>
            </w:r>
          </w:p>
        </w:tc>
      </w:tr>
      <w:tr w:rsidR="00C7043E">
        <w:trPr>
          <w:trHeight w:val="77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Знать и понимать отличия литературы от других видов художественного творчества;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7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ind w:right="281"/>
              <w:rPr>
                <w:sz w:val="24"/>
              </w:rPr>
            </w:pPr>
            <w:r>
              <w:rPr>
                <w:sz w:val="24"/>
              </w:rPr>
              <w:t>Рассказывать об особенностях литературного повествования, выделять простые выразительные средства литературного</w:t>
            </w:r>
          </w:p>
          <w:p w:rsidR="00C7043E" w:rsidRDefault="00B717BE">
            <w:pPr>
              <w:pStyle w:val="TableParagraph"/>
              <w:spacing w:before="0" w:line="269" w:lineRule="exact"/>
              <w:rPr>
                <w:sz w:val="24"/>
              </w:rPr>
            </w:pPr>
            <w:r>
              <w:rPr>
                <w:sz w:val="24"/>
              </w:rPr>
              <w:t>языка;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C7043E">
        <w:trPr>
          <w:trHeight w:val="102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Обосновывать и доказывать важность литературы как культурного явления, как формы трансляции культурных ценностей;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17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602"/>
              <w:rPr>
                <w:sz w:val="24"/>
              </w:rPr>
            </w:pPr>
            <w:r>
              <w:rPr>
                <w:sz w:val="24"/>
              </w:rPr>
              <w:t>Находить и обозначать средства выражения морального и нравственного смысла в литературных произведениях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525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9"/>
              <w:ind w:left="13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22.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Вз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z w:val="24"/>
              </w:rPr>
              <w:t>имов</w:t>
            </w:r>
            <w:r>
              <w:rPr>
                <w:b/>
                <w:spacing w:val="-2"/>
                <w:sz w:val="24"/>
              </w:rPr>
              <w:t>л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ян</w:t>
            </w:r>
            <w:r>
              <w:rPr>
                <w:b/>
                <w:sz w:val="24"/>
              </w:rPr>
              <w:t>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культур.</w:t>
            </w:r>
          </w:p>
        </w:tc>
      </w:tr>
      <w:tr w:rsidR="00C7043E">
        <w:trPr>
          <w:trHeight w:val="1017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6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8" w:line="254" w:lineRule="auto"/>
              <w:rPr>
                <w:sz w:val="24"/>
              </w:rPr>
            </w:pPr>
            <w:r>
              <w:rPr>
                <w:sz w:val="24"/>
              </w:rPr>
              <w:t>Понимать и обосновывать важность сохранения культурного наследия;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line="254" w:lineRule="auto"/>
              <w:ind w:left="81" w:right="436"/>
              <w:rPr>
                <w:sz w:val="24"/>
              </w:rPr>
            </w:pPr>
            <w:r>
              <w:rPr>
                <w:sz w:val="24"/>
              </w:rPr>
              <w:t>Наблюдение Устный опрос</w:t>
            </w:r>
          </w:p>
        </w:tc>
      </w:tr>
      <w:tr w:rsidR="00C7043E">
        <w:trPr>
          <w:trHeight w:val="491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ind w:left="13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>3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1"/>
                <w:sz w:val="24"/>
              </w:rPr>
              <w:t>Д</w:t>
            </w:r>
            <w:r>
              <w:rPr>
                <w:b/>
                <w:sz w:val="24"/>
              </w:rPr>
              <w:t>ухо</w:t>
            </w:r>
            <w:r>
              <w:rPr>
                <w:b/>
                <w:spacing w:val="-1"/>
                <w:sz w:val="24"/>
              </w:rPr>
              <w:t>вн</w:t>
            </w:r>
            <w:r>
              <w:rPr>
                <w:b/>
                <w:spacing w:val="2"/>
                <w:sz w:val="24"/>
              </w:rPr>
              <w:t>о</w:t>
            </w:r>
            <w:r>
              <w:rPr>
                <w:b/>
                <w:spacing w:val="-3"/>
                <w:sz w:val="24"/>
              </w:rPr>
              <w:t>-</w:t>
            </w:r>
            <w:r>
              <w:rPr>
                <w:b/>
                <w:sz w:val="24"/>
              </w:rPr>
              <w:t>нр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>вс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1"/>
                <w:sz w:val="24"/>
              </w:rPr>
              <w:t>венн</w:t>
            </w:r>
            <w:r>
              <w:rPr>
                <w:b/>
                <w:sz w:val="24"/>
              </w:rPr>
              <w:t>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це</w:t>
            </w:r>
            <w:r>
              <w:rPr>
                <w:b/>
                <w:sz w:val="24"/>
              </w:rPr>
              <w:t>нно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</w:t>
            </w:r>
            <w:r>
              <w:rPr>
                <w:b/>
                <w:spacing w:val="1"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й</w:t>
            </w:r>
            <w:r>
              <w:rPr>
                <w:b/>
                <w:spacing w:val="-1"/>
                <w:sz w:val="24"/>
              </w:rPr>
              <w:t>ск</w:t>
            </w:r>
            <w:r>
              <w:rPr>
                <w:b/>
                <w:spacing w:val="-2"/>
                <w:sz w:val="24"/>
              </w:rPr>
              <w:t>о</w:t>
            </w:r>
            <w:r>
              <w:rPr>
                <w:b/>
                <w:sz w:val="24"/>
              </w:rPr>
              <w:t>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нар</w:t>
            </w:r>
            <w:r>
              <w:rPr>
                <w:b/>
                <w:spacing w:val="1"/>
                <w:sz w:val="24"/>
              </w:rPr>
              <w:t>о</w:t>
            </w:r>
            <w:r>
              <w:rPr>
                <w:b/>
                <w:sz w:val="24"/>
              </w:rPr>
              <w:t>да.</w:t>
            </w:r>
          </w:p>
        </w:tc>
      </w:tr>
      <w:tr w:rsidR="00C7043E">
        <w:trPr>
          <w:trHeight w:val="2714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188"/>
              <w:rPr>
                <w:sz w:val="24"/>
              </w:rPr>
            </w:pPr>
            <w:r>
              <w:rPr>
                <w:sz w:val="24"/>
              </w:rPr>
              <w:t>Знать и уметь объяснить суть и значение следующих духовно- нравственных ценностей: жизнь, достоинство, права и</w:t>
            </w:r>
          </w:p>
          <w:p w:rsidR="00C7043E" w:rsidRDefault="00B717BE">
            <w:pPr>
              <w:pStyle w:val="TableParagraph"/>
              <w:spacing w:before="1" w:line="247" w:lineRule="auto"/>
              <w:rPr>
                <w:sz w:val="24"/>
              </w:rPr>
            </w:pPr>
            <w:r>
              <w:rPr>
                <w:sz w:val="24"/>
              </w:rPr>
              <w:t>свободы человека, патриотизм, гражданственность, служение Отечеству и ответственность за его судьбу, высокие</w:t>
            </w:r>
          </w:p>
          <w:p w:rsidR="00C7043E" w:rsidRDefault="00B717BE">
            <w:pPr>
              <w:pStyle w:val="TableParagraph"/>
              <w:spacing w:before="3" w:line="252" w:lineRule="auto"/>
              <w:rPr>
                <w:sz w:val="24"/>
              </w:rPr>
            </w:pPr>
            <w:r>
              <w:rPr>
                <w:sz w:val="24"/>
              </w:rPr>
              <w:t>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</w:t>
            </w:r>
          </w:p>
          <w:p w:rsidR="00C7043E" w:rsidRDefault="00B717BE">
            <w:pPr>
              <w:pStyle w:val="TableParagraph"/>
              <w:spacing w:before="0" w:line="254" w:lineRule="auto"/>
              <w:rPr>
                <w:sz w:val="24"/>
              </w:rPr>
            </w:pPr>
            <w:r>
              <w:rPr>
                <w:sz w:val="24"/>
              </w:rPr>
              <w:t>историческая память и преемственность поколений, единство народов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1079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Осознавать духовно-нравственные ценности в качестве</w:t>
            </w:r>
          </w:p>
          <w:p w:rsidR="00C7043E" w:rsidRDefault="00B717BE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>базовых общегражданских ценностей российского общества и уметь доказывать это.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 w:right="436"/>
              <w:rPr>
                <w:sz w:val="24"/>
              </w:rPr>
            </w:pPr>
            <w:r>
              <w:rPr>
                <w:sz w:val="24"/>
              </w:rPr>
              <w:t>Наблюдение Устный опрос</w:t>
            </w:r>
          </w:p>
        </w:tc>
      </w:tr>
      <w:tr w:rsidR="00C7043E">
        <w:trPr>
          <w:trHeight w:val="422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>4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Ре</w:t>
            </w:r>
            <w:r>
              <w:rPr>
                <w:b/>
                <w:sz w:val="24"/>
              </w:rPr>
              <w:t>г</w:t>
            </w:r>
            <w:r>
              <w:rPr>
                <w:b/>
                <w:spacing w:val="1"/>
                <w:sz w:val="24"/>
              </w:rPr>
              <w:t>и</w:t>
            </w:r>
            <w:r>
              <w:rPr>
                <w:b/>
                <w:sz w:val="24"/>
              </w:rPr>
              <w:t>оны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и: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культурно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</w:t>
            </w:r>
            <w:r>
              <w:rPr>
                <w:b/>
                <w:spacing w:val="-1"/>
                <w:sz w:val="24"/>
              </w:rPr>
              <w:t>н</w:t>
            </w:r>
            <w:r>
              <w:rPr>
                <w:b/>
                <w:sz w:val="24"/>
              </w:rPr>
              <w:t>ог</w:t>
            </w:r>
            <w:r>
              <w:rPr>
                <w:b/>
                <w:spacing w:val="1"/>
                <w:sz w:val="24"/>
              </w:rPr>
              <w:t>о</w:t>
            </w:r>
            <w:r>
              <w:rPr>
                <w:b/>
                <w:sz w:val="24"/>
              </w:rPr>
              <w:t>обр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pacing w:val="-3"/>
                <w:sz w:val="24"/>
              </w:rPr>
              <w:t>з</w:t>
            </w:r>
            <w:r>
              <w:rPr>
                <w:b/>
                <w:sz w:val="24"/>
              </w:rPr>
              <w:t>ие.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ind w:right="691"/>
              <w:rPr>
                <w:sz w:val="24"/>
              </w:rPr>
            </w:pPr>
            <w:r>
              <w:rPr>
                <w:sz w:val="24"/>
              </w:rPr>
              <w:t>Понимать принципы федеративного устройства России и концепт «полиэтничность»;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 w:right="436"/>
              <w:rPr>
                <w:sz w:val="24"/>
              </w:rPr>
            </w:pPr>
            <w:r>
              <w:rPr>
                <w:sz w:val="24"/>
              </w:rPr>
              <w:t>Наблюдение 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Называть основные этносы Российской Федерации и регионы, где они традиционно проживают;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Уметь объяснить значение словосочетаний</w:t>
            </w:r>
          </w:p>
          <w:p w:rsidR="00C7043E" w:rsidRDefault="00B717BE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«многонациональный народ Российской Федерации»,</w:t>
            </w:r>
          </w:p>
          <w:p w:rsidR="00C7043E" w:rsidRDefault="00B717BE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«государствообразующий народ», «титульный этнос»;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63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0" w:line="249" w:lineRule="auto"/>
              <w:ind w:right="329"/>
              <w:rPr>
                <w:sz w:val="24"/>
              </w:rPr>
            </w:pPr>
            <w:r>
              <w:rPr>
                <w:sz w:val="24"/>
              </w:rPr>
              <w:t>Понимать ценность многообразия культурных укладов народов Российской Федерации;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2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ind w:right="329"/>
              <w:rPr>
                <w:sz w:val="24"/>
              </w:rPr>
            </w:pPr>
            <w:r>
              <w:rPr>
                <w:sz w:val="24"/>
              </w:rPr>
              <w:t>Демонстрировать готовность к сохранению межнационального и межрелигиозного согласия в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C7043E">
        <w:trPr>
          <w:trHeight w:val="84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ind w:right="264"/>
              <w:rPr>
                <w:sz w:val="24"/>
              </w:rPr>
            </w:pPr>
            <w:r>
              <w:rPr>
                <w:sz w:val="24"/>
              </w:rPr>
              <w:lastRenderedPageBreak/>
              <w:t>Уметь выделять общие черты в культуре различных народов, обосновывать их значение и причины.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525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>5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Пр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z w:val="24"/>
              </w:rPr>
              <w:t>з</w:t>
            </w:r>
            <w:r>
              <w:rPr>
                <w:b/>
                <w:spacing w:val="1"/>
                <w:sz w:val="24"/>
              </w:rPr>
              <w:t>д</w:t>
            </w:r>
            <w:r>
              <w:rPr>
                <w:b/>
                <w:sz w:val="24"/>
              </w:rPr>
              <w:t>ни</w:t>
            </w: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культур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нар</w:t>
            </w:r>
            <w:r>
              <w:rPr>
                <w:b/>
                <w:spacing w:val="1"/>
                <w:sz w:val="24"/>
              </w:rPr>
              <w:t>о</w:t>
            </w:r>
            <w:r>
              <w:rPr>
                <w:b/>
                <w:sz w:val="24"/>
              </w:rPr>
              <w:t>дов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и.</w:t>
            </w:r>
          </w:p>
        </w:tc>
      </w:tr>
      <w:tr w:rsidR="00C7043E">
        <w:trPr>
          <w:trHeight w:val="8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264"/>
              <w:rPr>
                <w:sz w:val="24"/>
              </w:rPr>
            </w:pPr>
            <w:r>
              <w:rPr>
                <w:sz w:val="24"/>
              </w:rPr>
              <w:t>Иметь представление о природе праздников и обосновывать их важность как элементов культуры;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3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Устанавливать взаимосвязь праздников и культурного уклада;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525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основные типы праздников;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8" w:line="254" w:lineRule="auto"/>
              <w:ind w:right="77"/>
              <w:rPr>
                <w:sz w:val="24"/>
              </w:rPr>
            </w:pPr>
            <w:r>
              <w:rPr>
                <w:sz w:val="24"/>
              </w:rPr>
              <w:t>Уметь рассказывать о праздничных традициях народов России и собственной семьи;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7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Анализировать связь праздников и истории, культуры народов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48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Понимать основной смысл семейных праздников;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43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Определять нравственный смысл праздников народов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77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Осознавать значение праздников как элементов культурной памяти народов России, как воплощение духовно-</w:t>
            </w:r>
          </w:p>
          <w:p w:rsidR="00C7043E" w:rsidRDefault="00B717BE">
            <w:pPr>
              <w:pStyle w:val="TableParagraph"/>
              <w:spacing w:before="0" w:line="269" w:lineRule="exact"/>
              <w:rPr>
                <w:sz w:val="24"/>
              </w:rPr>
            </w:pPr>
            <w:r>
              <w:rPr>
                <w:sz w:val="24"/>
              </w:rPr>
              <w:t>нравственных идеалов.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 w:right="436"/>
              <w:rPr>
                <w:sz w:val="24"/>
              </w:rPr>
            </w:pPr>
            <w:r>
              <w:rPr>
                <w:sz w:val="24"/>
              </w:rPr>
              <w:t>Наблюдение Устный опрос</w:t>
            </w:r>
          </w:p>
        </w:tc>
      </w:tr>
      <w:tr w:rsidR="00C7043E">
        <w:trPr>
          <w:trHeight w:val="566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</w:t>
            </w:r>
            <w:r>
              <w:rPr>
                <w:b/>
                <w:sz w:val="24"/>
              </w:rPr>
              <w:t>амятн</w:t>
            </w:r>
            <w:r>
              <w:rPr>
                <w:b/>
                <w:spacing w:val="1"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арх</w:t>
            </w:r>
            <w:r>
              <w:rPr>
                <w:b/>
                <w:spacing w:val="-2"/>
                <w:sz w:val="24"/>
              </w:rPr>
              <w:t>и</w:t>
            </w:r>
            <w:r>
              <w:rPr>
                <w:b/>
                <w:sz w:val="24"/>
              </w:rPr>
              <w:t>тектуры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</w:t>
            </w:r>
            <w:r>
              <w:rPr>
                <w:b/>
                <w:spacing w:val="-2"/>
                <w:sz w:val="24"/>
              </w:rPr>
              <w:t>а</w:t>
            </w:r>
            <w:r>
              <w:rPr>
                <w:b/>
                <w:sz w:val="24"/>
              </w:rPr>
              <w:t>р</w:t>
            </w:r>
            <w:r>
              <w:rPr>
                <w:b/>
                <w:spacing w:val="1"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>д</w:t>
            </w:r>
            <w:r>
              <w:rPr>
                <w:b/>
                <w:sz w:val="24"/>
              </w:rPr>
              <w:t>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и.</w:t>
            </w:r>
          </w:p>
        </w:tc>
      </w:tr>
      <w:tr w:rsidR="00C7043E">
        <w:trPr>
          <w:trHeight w:val="133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9" w:lineRule="auto"/>
              <w:ind w:right="80"/>
              <w:rPr>
                <w:sz w:val="24"/>
              </w:rPr>
            </w:pPr>
            <w:r>
              <w:rPr>
                <w:sz w:val="24"/>
              </w:rPr>
      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Понимать взаимосвязь между типом жилищ и типом хозяйственной деятельности;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8" w:line="252" w:lineRule="auto"/>
              <w:ind w:right="489"/>
              <w:rPr>
                <w:sz w:val="24"/>
              </w:rPr>
            </w:pPr>
            <w:r>
              <w:rPr>
                <w:sz w:val="24"/>
              </w:rPr>
              <w:t>Осознавать и уметь охарактеризовать связь между уровнем научно-технического развития и типами жилищ;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36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928"/>
              <w:rPr>
                <w:sz w:val="24"/>
              </w:rPr>
            </w:pPr>
            <w:r>
              <w:rPr>
                <w:sz w:val="24"/>
              </w:rPr>
              <w:t>Осознавать и уметь объяснять взаимосвязь между особенностями архитектуры и духовно-нравственными ценностями народов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7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rPr>
                <w:sz w:val="24"/>
              </w:rPr>
            </w:pPr>
            <w:r>
              <w:rPr>
                <w:sz w:val="24"/>
              </w:rPr>
              <w:t>Устанавливать связь между историей памятника и историей края, характеризовать памятники истории и культуры;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8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4" w:line="247" w:lineRule="auto"/>
              <w:ind w:right="785"/>
              <w:rPr>
                <w:sz w:val="24"/>
              </w:rPr>
            </w:pPr>
            <w:r>
              <w:rPr>
                <w:sz w:val="24"/>
              </w:rPr>
              <w:t>Иметь представление о нравственном и научном смысле краеведческой работы.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582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9"/>
              <w:ind w:left="1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>7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М</w:t>
            </w:r>
            <w:r>
              <w:rPr>
                <w:b/>
                <w:sz w:val="24"/>
              </w:rPr>
              <w:t>узы</w:t>
            </w: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z w:val="24"/>
              </w:rPr>
              <w:t>ал</w:t>
            </w:r>
            <w:r>
              <w:rPr>
                <w:b/>
                <w:spacing w:val="-1"/>
                <w:sz w:val="24"/>
              </w:rPr>
              <w:t>ь</w:t>
            </w:r>
            <w:r>
              <w:rPr>
                <w:b/>
                <w:sz w:val="24"/>
              </w:rPr>
              <w:t>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культур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>ро</w:t>
            </w:r>
            <w:r>
              <w:rPr>
                <w:b/>
                <w:sz w:val="24"/>
              </w:rPr>
              <w:t>дов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и.</w:t>
            </w:r>
          </w:p>
        </w:tc>
      </w:tr>
      <w:tr w:rsidR="00C7043E">
        <w:trPr>
          <w:trHeight w:val="129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9" w:lineRule="auto"/>
              <w:ind w:right="451"/>
              <w:rPr>
                <w:sz w:val="24"/>
              </w:rPr>
            </w:pPr>
            <w:r>
              <w:rPr>
                <w:sz w:val="24"/>
              </w:rPr>
      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C7043E">
        <w:trPr>
          <w:trHeight w:val="78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Обосновывать и доказывать важность музыки как культурного явления, как формы трансляции культурных ценностей;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602"/>
              <w:rPr>
                <w:sz w:val="24"/>
              </w:rPr>
            </w:pPr>
            <w:r>
              <w:rPr>
                <w:sz w:val="24"/>
              </w:rPr>
              <w:t>Находить и обозначать средства выражения морального и нравственного смысла музыкальных произведений;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7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329"/>
              <w:rPr>
                <w:sz w:val="24"/>
              </w:rPr>
            </w:pPr>
            <w:r>
              <w:rPr>
                <w:sz w:val="24"/>
              </w:rPr>
              <w:t>Знать основные темы музыкального творчества народов России, народные инструменты.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79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ind w:left="13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28.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</w:t>
            </w:r>
            <w:r>
              <w:rPr>
                <w:b/>
                <w:sz w:val="24"/>
              </w:rPr>
              <w:t>обр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z w:val="24"/>
              </w:rPr>
              <w:t>з</w:t>
            </w:r>
            <w:r>
              <w:rPr>
                <w:b/>
                <w:spacing w:val="-2"/>
                <w:sz w:val="24"/>
              </w:rPr>
              <w:t>и</w:t>
            </w:r>
            <w:r>
              <w:rPr>
                <w:b/>
                <w:sz w:val="24"/>
              </w:rPr>
              <w:t>тельное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скусст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нар</w:t>
            </w:r>
            <w:r>
              <w:rPr>
                <w:b/>
                <w:spacing w:val="-1"/>
                <w:sz w:val="24"/>
              </w:rPr>
              <w:t>о</w:t>
            </w:r>
            <w:r>
              <w:rPr>
                <w:b/>
                <w:sz w:val="24"/>
              </w:rPr>
              <w:t>дов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и.</w:t>
            </w:r>
          </w:p>
        </w:tc>
      </w:tr>
      <w:tr w:rsidR="00C7043E">
        <w:trPr>
          <w:trHeight w:val="129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Знать и понимать отличия изобразительного искусства от других видов художественного творчества, рассказывать об</w:t>
            </w:r>
          </w:p>
          <w:p w:rsidR="00C7043E" w:rsidRDefault="00B717BE">
            <w:pPr>
              <w:pStyle w:val="TableParagraph"/>
              <w:spacing w:before="3" w:line="252" w:lineRule="auto"/>
              <w:rPr>
                <w:sz w:val="24"/>
              </w:rPr>
            </w:pPr>
            <w:r>
              <w:rPr>
                <w:sz w:val="24"/>
              </w:rPr>
              <w:t>особенностях и выразительных средствах изобразительного искусства;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10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Уметь объяснить, что такое скульптура, живопись, графика, фольклорные орнаменты;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91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Обосновывать и доказывать важность изобразительного искусства как культурного явления, как формы трансляции культурных ценностей;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4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ind w:right="602"/>
              <w:rPr>
                <w:sz w:val="24"/>
              </w:rPr>
            </w:pPr>
            <w:r>
              <w:rPr>
                <w:sz w:val="24"/>
              </w:rPr>
              <w:t>Находить и обозначать средства выражения морального и нравственного смысла изобразительного искусства;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6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Знать основные темы изобразительного искусства народов России.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479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</w:t>
            </w:r>
            <w:r>
              <w:rPr>
                <w:b/>
                <w:spacing w:val="1"/>
                <w:sz w:val="24"/>
              </w:rPr>
              <w:t>л</w:t>
            </w:r>
            <w:r>
              <w:rPr>
                <w:b/>
                <w:spacing w:val="-1"/>
                <w:sz w:val="24"/>
              </w:rPr>
              <w:t>ьк</w:t>
            </w:r>
            <w:r>
              <w:rPr>
                <w:b/>
                <w:sz w:val="24"/>
              </w:rPr>
              <w:t>лор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</w:t>
            </w:r>
            <w:r>
              <w:rPr>
                <w:b/>
                <w:spacing w:val="-3"/>
                <w:sz w:val="24"/>
              </w:rPr>
              <w:t>р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>ро</w:t>
            </w:r>
            <w:r>
              <w:rPr>
                <w:b/>
                <w:sz w:val="24"/>
              </w:rPr>
              <w:t>дов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и.</w:t>
            </w:r>
          </w:p>
        </w:tc>
      </w:tr>
      <w:tr w:rsidR="00C7043E">
        <w:trPr>
          <w:trHeight w:val="109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Знать и понимать, что такое пословицы и поговорки, обосновывать важность и нужность этих языковых выразительных средств;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0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8" w:line="252" w:lineRule="auto"/>
              <w:rPr>
                <w:sz w:val="24"/>
              </w:rPr>
            </w:pPr>
            <w:r>
              <w:rPr>
                <w:sz w:val="24"/>
              </w:rPr>
              <w:t>Понимать и объяснять, что такое эпос, миф, сказка, былина, песня;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2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>Воспринимать и объяснять на примерах важность понимания фольклора как отражения истории народа и его ценностей, морали и нравственности;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C7043E">
        <w:trPr>
          <w:trHeight w:val="808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2" w:line="252" w:lineRule="auto"/>
              <w:ind w:right="1019"/>
              <w:rPr>
                <w:sz w:val="24"/>
              </w:rPr>
            </w:pPr>
            <w:r>
              <w:rPr>
                <w:sz w:val="24"/>
              </w:rPr>
              <w:t>Знать, что такое национальная литература и каковы е</w:t>
            </w:r>
            <w:r>
              <w:rPr>
                <w:rFonts w:ascii="Arial" w:hAnsi="Arial"/>
                <w:w w:val="35"/>
                <w:sz w:val="24"/>
              </w:rPr>
              <w:t xml:space="preserve">ѐ </w:t>
            </w:r>
            <w:r>
              <w:rPr>
                <w:sz w:val="24"/>
              </w:rPr>
              <w:t>выразительные средства;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>Оценивать морально-нравственный потенциал национальной литературы.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96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z w:val="24"/>
              </w:rPr>
              <w:t>Тема 30. Бытовые традиции народов России: пища, одежда, дом.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Знать и уметь объяснить взаимосвязь между бытом и</w:t>
            </w:r>
          </w:p>
          <w:p w:rsidR="00C7043E" w:rsidRDefault="00B717BE">
            <w:pPr>
              <w:pStyle w:val="TableParagraph"/>
              <w:spacing w:before="13" w:line="252" w:lineRule="auto"/>
              <w:ind w:right="301"/>
              <w:rPr>
                <w:sz w:val="24"/>
              </w:rPr>
            </w:pPr>
            <w:r>
              <w:rPr>
                <w:sz w:val="24"/>
              </w:rPr>
              <w:t>природными условиями проживания народа на примерах из истории и культуры своего региона;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C7043E">
        <w:trPr>
          <w:trHeight w:val="115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ind w:right="329"/>
              <w:rPr>
                <w:sz w:val="24"/>
              </w:rPr>
            </w:pPr>
            <w:r>
              <w:rPr>
                <w:sz w:val="24"/>
              </w:rPr>
              <w:lastRenderedPageBreak/>
              <w:t>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602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</w:t>
            </w:r>
            <w:r>
              <w:rPr>
                <w:rFonts w:ascii="Arial" w:hAnsi="Arial"/>
                <w:sz w:val="24"/>
              </w:rPr>
              <w:t xml:space="preserve">ѐ </w:t>
            </w:r>
            <w:r>
              <w:rPr>
                <w:sz w:val="24"/>
              </w:rPr>
              <w:t>том их возрастных особенностей);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288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</w:t>
            </w:r>
          </w:p>
          <w:p w:rsidR="00C7043E" w:rsidRDefault="00B717BE">
            <w:pPr>
              <w:pStyle w:val="TableParagraph"/>
              <w:spacing w:before="0" w:line="266" w:lineRule="exact"/>
              <w:rPr>
                <w:sz w:val="24"/>
              </w:rPr>
            </w:pPr>
            <w:r>
              <w:rPr>
                <w:sz w:val="24"/>
              </w:rPr>
              <w:t>близким через бытовые традиции народов своего края.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 Устный опрос</w:t>
            </w:r>
          </w:p>
        </w:tc>
      </w:tr>
      <w:tr w:rsidR="00C7043E">
        <w:trPr>
          <w:trHeight w:val="705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z w:val="24"/>
              </w:rPr>
              <w:t>Тема 31. Культурная карта России (практическое занятие).</w:t>
            </w:r>
          </w:p>
        </w:tc>
      </w:tr>
      <w:tr w:rsidR="00C7043E">
        <w:trPr>
          <w:trHeight w:val="72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Знать и уметь объяснить отличия культурной географии от физической и политической географии;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34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Понимать, что такое культурная карта народов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0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ind w:right="329"/>
              <w:rPr>
                <w:sz w:val="24"/>
              </w:rPr>
            </w:pPr>
            <w:r>
              <w:rPr>
                <w:sz w:val="24"/>
              </w:rPr>
              <w:t>Описывать отдельные области культурной карты в соответствии с их особенностями.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C7043E">
        <w:trPr>
          <w:trHeight w:val="539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3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Е</w:t>
            </w:r>
            <w:r>
              <w:rPr>
                <w:b/>
                <w:sz w:val="24"/>
              </w:rPr>
              <w:t>динст</w:t>
            </w:r>
            <w:r>
              <w:rPr>
                <w:b/>
                <w:spacing w:val="-1"/>
                <w:sz w:val="24"/>
              </w:rPr>
              <w:t>в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тр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z w:val="24"/>
              </w:rPr>
              <w:t>ны –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залог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бу</w:t>
            </w:r>
            <w:r>
              <w:rPr>
                <w:b/>
                <w:spacing w:val="-2"/>
                <w:sz w:val="24"/>
              </w:rPr>
              <w:t>д</w:t>
            </w:r>
            <w:r>
              <w:rPr>
                <w:b/>
                <w:sz w:val="24"/>
              </w:rPr>
              <w:t>у</w:t>
            </w:r>
            <w:r>
              <w:rPr>
                <w:b/>
                <w:spacing w:val="-1"/>
                <w:sz w:val="24"/>
              </w:rPr>
              <w:t>щ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и.</w:t>
            </w:r>
          </w:p>
        </w:tc>
      </w:tr>
      <w:tr w:rsidR="00C7043E">
        <w:trPr>
          <w:trHeight w:val="1029"/>
        </w:trPr>
        <w:tc>
          <w:tcPr>
            <w:tcW w:w="7279" w:type="dxa"/>
            <w:tcBorders>
              <w:bottom w:val="single" w:sz="6" w:space="0" w:color="000000"/>
            </w:tcBorders>
          </w:tcPr>
          <w:p w:rsidR="00C7043E" w:rsidRDefault="00B717BE">
            <w:pPr>
              <w:pStyle w:val="TableParagraph"/>
              <w:spacing w:before="79" w:line="242" w:lineRule="auto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Знать и уметь объяснить значение и роль общих элементов в культуре народов России для обоснования е</w:t>
            </w:r>
            <w:r>
              <w:rPr>
                <w:rFonts w:ascii="Arial" w:hAnsi="Arial"/>
                <w:sz w:val="24"/>
              </w:rPr>
              <w:t>ѐ</w:t>
            </w:r>
          </w:p>
          <w:p w:rsidR="00C7043E" w:rsidRDefault="00B717BE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территориального, политического и экономического единства;</w:t>
            </w:r>
          </w:p>
        </w:tc>
        <w:tc>
          <w:tcPr>
            <w:tcW w:w="2797" w:type="dxa"/>
            <w:tcBorders>
              <w:bottom w:val="single" w:sz="6" w:space="0" w:color="000000"/>
            </w:tcBorders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0"/>
        </w:trPr>
        <w:tc>
          <w:tcPr>
            <w:tcW w:w="7279" w:type="dxa"/>
            <w:tcBorders>
              <w:top w:val="single" w:sz="6" w:space="0" w:color="000000"/>
            </w:tcBorders>
          </w:tcPr>
          <w:p w:rsidR="00C7043E" w:rsidRDefault="00B717BE">
            <w:pPr>
              <w:pStyle w:val="TableParagraph"/>
              <w:spacing w:line="249" w:lineRule="auto"/>
              <w:ind w:right="329"/>
              <w:rPr>
                <w:sz w:val="24"/>
              </w:rPr>
            </w:pPr>
            <w:r>
              <w:rPr>
                <w:sz w:val="24"/>
              </w:rPr>
              <w:t>Понимать и доказывать важность и преимущества этого единства перед требованиями национального самоопределения отдельных этносов.</w:t>
            </w:r>
          </w:p>
        </w:tc>
        <w:tc>
          <w:tcPr>
            <w:tcW w:w="2797" w:type="dxa"/>
            <w:tcBorders>
              <w:top w:val="single" w:sz="6" w:space="0" w:color="000000"/>
            </w:tcBorders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34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8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6 классе обучающийся научится: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C7043E">
        <w:trPr>
          <w:trHeight w:val="870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9" w:line="254" w:lineRule="auto"/>
              <w:ind w:right="3129" w:firstLine="57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Тематический блок 1. «Культура как социальность». Тема 1. Мир культуры: его структура.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Знать и уметь объяснить структуру культуры как социального явления;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Понимать специфику социальных явлений, их ключевые отличия от природных явлений;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Уметь доказывать связь между этапом развития материальной культуры и социальной структурой общества, их взаимосвязь с духовно-нравственным состоянием общества;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5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ind w:right="348"/>
              <w:rPr>
                <w:sz w:val="24"/>
              </w:rPr>
            </w:pPr>
            <w:r>
              <w:rPr>
                <w:sz w:val="24"/>
              </w:rPr>
              <w:t>Понимать зависимость социальных процессов от культурно- исторических процессов;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C7043E">
        <w:trPr>
          <w:trHeight w:val="77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ind w:right="619"/>
              <w:rPr>
                <w:sz w:val="24"/>
              </w:rPr>
            </w:pPr>
            <w:r>
              <w:rPr>
                <w:sz w:val="24"/>
              </w:rPr>
              <w:lastRenderedPageBreak/>
              <w:t>Уметь объяснить взаимосвязь между научно-техническим прогрессом и этапами развития социума.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77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2"/>
                <w:sz w:val="24"/>
              </w:rPr>
              <w:t>К</w:t>
            </w:r>
            <w:r>
              <w:rPr>
                <w:b/>
                <w:sz w:val="24"/>
              </w:rPr>
              <w:t>ультура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и: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</w:t>
            </w:r>
            <w:r>
              <w:rPr>
                <w:b/>
                <w:spacing w:val="-1"/>
                <w:sz w:val="24"/>
              </w:rPr>
              <w:t>н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>г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>о</w:t>
            </w:r>
            <w:r>
              <w:rPr>
                <w:b/>
                <w:sz w:val="24"/>
              </w:rPr>
              <w:t>бр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pacing w:val="-3"/>
                <w:sz w:val="24"/>
              </w:rPr>
              <w:t>з</w:t>
            </w:r>
            <w:r>
              <w:rPr>
                <w:b/>
                <w:sz w:val="24"/>
              </w:rPr>
              <w:t>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рег</w:t>
            </w:r>
            <w:r>
              <w:rPr>
                <w:b/>
                <w:spacing w:val="1"/>
                <w:sz w:val="24"/>
              </w:rPr>
              <w:t>и</w:t>
            </w:r>
            <w:r>
              <w:rPr>
                <w:b/>
                <w:sz w:val="24"/>
              </w:rPr>
              <w:t>оно</w:t>
            </w:r>
            <w:r>
              <w:rPr>
                <w:b/>
                <w:spacing w:val="-1"/>
                <w:sz w:val="24"/>
              </w:rPr>
              <w:t>в.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административно-территориальное деление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80"/>
              <w:rPr>
                <w:sz w:val="24"/>
              </w:rPr>
            </w:pPr>
            <w:r>
              <w:rPr>
                <w:sz w:val="24"/>
              </w:rPr>
              <w:t>Знать количество регионов, различать субъекты и федеральные округа, уметь показать их на административной карте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C7043E">
        <w:trPr>
          <w:trHeight w:val="1058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Понимать и уметь объяснить необходимость федеративного устройства в полиэтничном государстве, важность сохранения исторической памяти отдельных этносов;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line="254" w:lineRule="auto"/>
              <w:ind w:left="81" w:right="436"/>
              <w:rPr>
                <w:sz w:val="24"/>
              </w:rPr>
            </w:pPr>
            <w:r>
              <w:rPr>
                <w:sz w:val="24"/>
              </w:rPr>
              <w:t>Наблюдение Устный опрос</w:t>
            </w:r>
          </w:p>
        </w:tc>
      </w:tr>
      <w:tr w:rsidR="00C7043E">
        <w:trPr>
          <w:trHeight w:val="724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Объяснять принцип равенства прав каждого человека, вне зависимости от его принадлежности к тому или иному народу;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ind w:right="329"/>
              <w:rPr>
                <w:sz w:val="24"/>
              </w:rPr>
            </w:pPr>
            <w:r>
              <w:rPr>
                <w:sz w:val="24"/>
              </w:rPr>
              <w:t>Понимать ценность многообразия культурных укладов народов Российской Федерации;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3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ind w:right="329"/>
              <w:rPr>
                <w:sz w:val="24"/>
              </w:rPr>
            </w:pPr>
            <w:r>
              <w:rPr>
                <w:sz w:val="24"/>
              </w:rPr>
              <w:t>Демонстрировать готовность к сохранению межнационального и межрелигиозного согласия в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0"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духовную культуру всех народов России как общее достояние и богатство нашей многонациональной</w:t>
            </w:r>
          </w:p>
          <w:p w:rsidR="00C7043E" w:rsidRDefault="00B717BE">
            <w:pPr>
              <w:pStyle w:val="TableParagraph"/>
              <w:spacing w:before="0" w:line="269" w:lineRule="exact"/>
              <w:rPr>
                <w:sz w:val="24"/>
              </w:rPr>
            </w:pPr>
            <w:r>
              <w:rPr>
                <w:sz w:val="24"/>
              </w:rPr>
              <w:t>Родины.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525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Тема 3. История быта как история культуры.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ind w:right="1399"/>
              <w:rPr>
                <w:sz w:val="24"/>
              </w:rPr>
            </w:pPr>
            <w:r>
              <w:rPr>
                <w:sz w:val="24"/>
              </w:rPr>
              <w:t>Понимать смысл понятия «домашнее хозяйство» и характеризовать его типы;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53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Понимать взаимосвязь между хозяйственной деятельностью народов России и особенностями исторического периода;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29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0" w:line="254" w:lineRule="auto"/>
              <w:rPr>
                <w:sz w:val="24"/>
              </w:rPr>
            </w:pPr>
            <w:r>
              <w:rPr>
                <w:sz w:val="24"/>
              </w:rPr>
              <w:t>Находить и объяснять зависимость ценностных ориентиров народов России от их локализации в конкретных</w:t>
            </w:r>
          </w:p>
          <w:p w:rsidR="00C7043E" w:rsidRDefault="00B717BE">
            <w:pPr>
              <w:pStyle w:val="TableParagraph"/>
              <w:spacing w:before="0" w:line="252" w:lineRule="auto"/>
              <w:ind w:right="457"/>
              <w:rPr>
                <w:sz w:val="24"/>
              </w:rPr>
            </w:pPr>
            <w:r>
              <w:rPr>
                <w:sz w:val="24"/>
              </w:rPr>
              <w:t>климатических, географических и культурно-исторических условиях.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525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Тема 4. Прогресс: технический и социальный.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Знать, что такое труд, производительность труда и разделение труда, характеризовать их роль и значение в истории и современном обществе;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Демонстрировать понимание роли обслуживающего труда, его социальной и духовно-нравственной важности;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C7043E">
        <w:trPr>
          <w:trHeight w:val="72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Понимать взаимосвязи между механизацией домашнего труда и изменениями социальных взаимосвязей в обществе;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Осознавать и обосновывать влияние технологий на культуру и ценности общества.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50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z w:val="24"/>
              </w:rPr>
              <w:t>Тема 5. Образование в культуре народов России.</w:t>
            </w:r>
          </w:p>
        </w:tc>
      </w:tr>
      <w:tr w:rsidR="00C7043E">
        <w:trPr>
          <w:trHeight w:val="72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Иметь представление об истории образования и его роли в обществе на различных этапах его развития;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Понимать и обосновывать роль ценностей в обществе, их зависимость от процесса познания;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2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3" w:line="252" w:lineRule="auto"/>
              <w:ind w:right="236"/>
              <w:rPr>
                <w:sz w:val="24"/>
              </w:rPr>
            </w:pPr>
            <w:r>
              <w:rPr>
                <w:sz w:val="24"/>
              </w:rPr>
              <w:t>Понимать специфику каждого уровня образования, е</w:t>
            </w:r>
            <w:r>
              <w:rPr>
                <w:rFonts w:ascii="Arial" w:hAnsi="Arial"/>
                <w:w w:val="35"/>
                <w:sz w:val="24"/>
              </w:rPr>
              <w:t>ѐ</w:t>
            </w:r>
            <w:r>
              <w:rPr>
                <w:rFonts w:ascii="Arial" w:hAnsi="Arial"/>
                <w:sz w:val="24"/>
              </w:rPr>
              <w:t xml:space="preserve">  </w:t>
            </w:r>
            <w:r>
              <w:rPr>
                <w:sz w:val="24"/>
              </w:rPr>
              <w:t>роль в современных общественных процессах;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Обосновывать важность образования в современном мире и ценность знания;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48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образование как часть процесса формирования духовно-нравственных ориентиров человека.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506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rPr>
                <w:b/>
                <w:sz w:val="24"/>
              </w:rPr>
            </w:pPr>
            <w:r>
              <w:rPr>
                <w:b/>
                <w:sz w:val="24"/>
              </w:rPr>
              <w:t>Тема 6. Права и обязанности человека.</w:t>
            </w:r>
          </w:p>
        </w:tc>
      </w:tr>
      <w:tr w:rsidR="00C7043E">
        <w:trPr>
          <w:trHeight w:val="73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52" w:lineRule="auto"/>
              <w:rPr>
                <w:sz w:val="24"/>
              </w:rPr>
            </w:pPr>
            <w:r>
              <w:rPr>
                <w:sz w:val="24"/>
              </w:rPr>
              <w:t>Знать термины «права человека», «естественные права человека», «правовая культура»;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ind w:right="130"/>
              <w:rPr>
                <w:sz w:val="24"/>
              </w:rPr>
            </w:pPr>
            <w:r>
              <w:rPr>
                <w:sz w:val="24"/>
              </w:rPr>
              <w:t>Характеризовать историю формирования комплекса понятий, связанных с правами;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Понимать и обосновывать важность прав человека как привилегии и обязанности человека;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84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Понимать необходимость соблюдения прав человека;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791"/>
              <w:rPr>
                <w:sz w:val="24"/>
              </w:rPr>
            </w:pPr>
            <w:r>
              <w:rPr>
                <w:sz w:val="24"/>
              </w:rPr>
              <w:t>Понимать и уметь объяснить необходимость сохранения паритета между правами и обязанностями человека в обществе;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74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Приводить примеры формирования правовой культуры из истории народов России.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17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Тема 7. Общество и религия: духовно-нравственное взаимодействие</w:t>
            </w:r>
            <w:r>
              <w:rPr>
                <w:sz w:val="24"/>
              </w:rPr>
              <w:t>.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Знать и понимать смысл терминов «религия», «конфессия»,</w:t>
            </w:r>
          </w:p>
          <w:p w:rsidR="00C7043E" w:rsidRDefault="00B717BE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«атеизм», «свободомыслие»;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94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Характеризовать основные культурообразующие конфессии;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57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Знать и уметь объяснять роль религии в истории и на современном этапе общественного развития;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7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Понимать и обосновывать роль религий как источника культурного развития общества.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C7043E">
        <w:trPr>
          <w:trHeight w:val="489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9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8. Современный мир: самое важное (практическое занятие).</w:t>
            </w:r>
          </w:p>
        </w:tc>
      </w:tr>
      <w:tr w:rsidR="00C7043E">
        <w:trPr>
          <w:trHeight w:val="72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основные процессы, протекающие в современном обществе, его духовно-нравственные ориентиры;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22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296"/>
              <w:rPr>
                <w:sz w:val="24"/>
              </w:rPr>
            </w:pPr>
            <w:r>
              <w:rPr>
                <w:sz w:val="24"/>
              </w:rPr>
              <w:t>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24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Называть и характеризовать основные источники этого процесса, уметь доказывать теоретические положения,</w:t>
            </w:r>
          </w:p>
          <w:p w:rsidR="00C7043E" w:rsidRDefault="00B717BE">
            <w:pPr>
              <w:pStyle w:val="TableParagraph"/>
              <w:spacing w:before="0" w:line="269" w:lineRule="exact"/>
              <w:rPr>
                <w:sz w:val="24"/>
              </w:rPr>
            </w:pPr>
            <w:r>
              <w:rPr>
                <w:sz w:val="24"/>
              </w:rPr>
              <w:t>выдвинутые ранее на примерах из истории и культуры России.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46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8" w:line="254" w:lineRule="auto"/>
              <w:ind w:right="1424" w:firstLine="5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атиче</w:t>
            </w:r>
            <w:r>
              <w:rPr>
                <w:b/>
                <w:spacing w:val="-1"/>
                <w:sz w:val="24"/>
              </w:rPr>
              <w:t>ск</w:t>
            </w:r>
            <w:r>
              <w:rPr>
                <w:b/>
                <w:sz w:val="24"/>
              </w:rPr>
              <w:t>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бл</w:t>
            </w:r>
            <w:r>
              <w:rPr>
                <w:b/>
                <w:spacing w:val="-2"/>
                <w:sz w:val="24"/>
              </w:rPr>
              <w:t>о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«Ч</w:t>
            </w:r>
            <w:r>
              <w:rPr>
                <w:b/>
                <w:spacing w:val="-2"/>
                <w:sz w:val="24"/>
              </w:rPr>
              <w:t>е</w:t>
            </w:r>
            <w:r>
              <w:rPr>
                <w:b/>
                <w:sz w:val="24"/>
              </w:rPr>
              <w:t>ло</w:t>
            </w:r>
            <w:r>
              <w:rPr>
                <w:b/>
                <w:spacing w:val="-1"/>
                <w:sz w:val="24"/>
              </w:rPr>
              <w:t>ве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отр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>же</w:t>
            </w:r>
            <w:r>
              <w:rPr>
                <w:b/>
                <w:sz w:val="24"/>
              </w:rPr>
              <w:t>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куль</w:t>
            </w:r>
            <w:r>
              <w:rPr>
                <w:b/>
                <w:spacing w:val="2"/>
                <w:sz w:val="24"/>
              </w:rPr>
              <w:t>т</w:t>
            </w:r>
            <w:r>
              <w:rPr>
                <w:b/>
                <w:sz w:val="24"/>
              </w:rPr>
              <w:t xml:space="preserve">уре». </w:t>
            </w: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Духо</w:t>
            </w:r>
            <w:r>
              <w:rPr>
                <w:b/>
                <w:spacing w:val="-1"/>
                <w:sz w:val="24"/>
              </w:rPr>
              <w:t>вн</w:t>
            </w:r>
            <w:r>
              <w:rPr>
                <w:b/>
                <w:spacing w:val="1"/>
                <w:sz w:val="24"/>
              </w:rPr>
              <w:t>о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>н</w:t>
            </w:r>
            <w:r>
              <w:rPr>
                <w:b/>
                <w:sz w:val="24"/>
              </w:rPr>
              <w:t>р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>вс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1"/>
                <w:sz w:val="24"/>
              </w:rPr>
              <w:t>венн</w:t>
            </w:r>
            <w:r>
              <w:rPr>
                <w:b/>
                <w:spacing w:val="-2"/>
                <w:sz w:val="24"/>
              </w:rPr>
              <w:t>ы</w:t>
            </w:r>
            <w:r>
              <w:rPr>
                <w:b/>
                <w:sz w:val="24"/>
              </w:rPr>
              <w:t>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</w:t>
            </w:r>
            <w:r>
              <w:rPr>
                <w:b/>
                <w:spacing w:val="-2"/>
                <w:sz w:val="24"/>
              </w:rPr>
              <w:t>ли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идеал чел</w:t>
            </w:r>
            <w:r>
              <w:rPr>
                <w:b/>
                <w:spacing w:val="1"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ве</w:t>
            </w:r>
            <w:r>
              <w:rPr>
                <w:b/>
                <w:spacing w:val="-3"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>а</w:t>
            </w:r>
            <w:r>
              <w:rPr>
                <w:b/>
                <w:sz w:val="24"/>
              </w:rPr>
              <w:t>.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ind w:right="429"/>
              <w:rPr>
                <w:sz w:val="24"/>
              </w:rPr>
            </w:pPr>
            <w:r>
              <w:rPr>
                <w:sz w:val="24"/>
              </w:rPr>
              <w:t>Объяснять, как проявляется мораль и нравственность через описание личных качеств человека;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ind w:right="329"/>
              <w:rPr>
                <w:sz w:val="24"/>
              </w:rPr>
            </w:pPr>
            <w:r>
              <w:rPr>
                <w:sz w:val="24"/>
              </w:rPr>
              <w:t>Осознавать, какие личностные качества соотносятся с теми или иными моральными и нравственными ценностями;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Понимать различия между этикой и этикетом и их взаимосвязь;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20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682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 и доказывать ценность свободы как залога благополучия общества, уважения к правам человека,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его месту и роли в общественных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процессах;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17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взаимосвязь таких понятий как «свобода»,</w:t>
            </w:r>
          </w:p>
          <w:p w:rsidR="00C7043E" w:rsidRDefault="00B717BE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«ответственность», «право» и «долг»;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Понимать важность коллективизма как ценности современной России и его приоритет перед идеологией индивидуализма;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>Приводить примеры идеалов человека в историко-культурном пространстве современной России.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510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ind w:left="139"/>
              <w:rPr>
                <w:b/>
                <w:sz w:val="24"/>
              </w:rPr>
            </w:pPr>
            <w:r>
              <w:rPr>
                <w:b/>
                <w:sz w:val="24"/>
              </w:rPr>
              <w:t>Тема 10. Взросление человека в культуре народов России.</w:t>
            </w:r>
          </w:p>
        </w:tc>
      </w:tr>
      <w:tr w:rsidR="00C7043E">
        <w:trPr>
          <w:trHeight w:val="77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Понимать различие между процессами антропогенеза и антропосоциогенеза;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5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rPr>
                <w:sz w:val="24"/>
              </w:rPr>
            </w:pPr>
            <w:r>
              <w:rPr>
                <w:sz w:val="24"/>
              </w:rPr>
              <w:t>Характеризовать процесс взросления человека и его основные этапы, а также потребности человека для гармоничного развития существования на каждом из этапов;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4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52" w:lineRule="auto"/>
              <w:rPr>
                <w:sz w:val="24"/>
              </w:rPr>
            </w:pPr>
            <w:r>
              <w:rPr>
                <w:sz w:val="24"/>
              </w:rPr>
              <w:t>Обосновывать важность взаимодействия человека и общества, характеризовать негативные эффекты социальной изоляции;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2" w:line="249" w:lineRule="auto"/>
              <w:ind w:right="1221"/>
              <w:rPr>
                <w:sz w:val="24"/>
              </w:rPr>
            </w:pPr>
            <w:r>
              <w:rPr>
                <w:sz w:val="24"/>
              </w:rPr>
              <w:t>Знать и уметь демонстрировать сво</w:t>
            </w:r>
            <w:r>
              <w:rPr>
                <w:rFonts w:ascii="Arial" w:hAnsi="Arial"/>
                <w:w w:val="35"/>
                <w:sz w:val="24"/>
              </w:rPr>
              <w:t>ѐ</w:t>
            </w:r>
            <w:r>
              <w:rPr>
                <w:rFonts w:ascii="Arial" w:hAnsi="Arial"/>
                <w:sz w:val="24"/>
              </w:rPr>
              <w:t xml:space="preserve">  </w:t>
            </w:r>
            <w:r>
              <w:rPr>
                <w:sz w:val="24"/>
              </w:rPr>
              <w:t>понимание самостоятельности, е</w:t>
            </w:r>
            <w:r>
              <w:rPr>
                <w:rFonts w:ascii="Arial" w:hAnsi="Arial"/>
                <w:w w:val="35"/>
                <w:sz w:val="24"/>
              </w:rPr>
              <w:t>ѐ</w:t>
            </w:r>
            <w:r>
              <w:rPr>
                <w:rFonts w:ascii="Arial" w:hAnsi="Arial"/>
                <w:sz w:val="24"/>
              </w:rPr>
              <w:t xml:space="preserve">  </w:t>
            </w:r>
            <w:r>
              <w:rPr>
                <w:sz w:val="24"/>
              </w:rPr>
              <w:t>роли в развитии личности, во взаимодействии с другими людьми.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554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ind w:left="139"/>
              <w:rPr>
                <w:b/>
                <w:sz w:val="24"/>
              </w:rPr>
            </w:pPr>
            <w:r>
              <w:rPr>
                <w:b/>
                <w:sz w:val="24"/>
              </w:rPr>
              <w:t>Тема 11. Религия как источник нравственности.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C7043E">
        <w:trPr>
          <w:trHeight w:val="48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lastRenderedPageBreak/>
              <w:t>Характеризовать нравственный потенциал религии;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C7043E">
        <w:trPr>
          <w:trHeight w:val="753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ind w:right="1696"/>
              <w:rPr>
                <w:sz w:val="24"/>
              </w:rPr>
            </w:pPr>
            <w:r>
              <w:rPr>
                <w:sz w:val="24"/>
              </w:rPr>
              <w:t>Знать и уметь излагать нравственные принципы государствообразующих конфессий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62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ind w:right="130"/>
              <w:rPr>
                <w:sz w:val="24"/>
              </w:rPr>
            </w:pPr>
            <w:r>
              <w:rPr>
                <w:sz w:val="24"/>
              </w:rPr>
              <w:t>Знать основные требования к нравственному идеалу человека в государствообразующих религиях современной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37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Уметь обосновывать важность религиозных моральных и нравственных ценностей для современного общества.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554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ind w:left="13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12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Наук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z w:val="24"/>
              </w:rPr>
              <w:t>ак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точник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</w:t>
            </w:r>
            <w:r>
              <w:rPr>
                <w:b/>
                <w:spacing w:val="-3"/>
                <w:sz w:val="24"/>
              </w:rPr>
              <w:t>н</w:t>
            </w:r>
            <w:r>
              <w:rPr>
                <w:b/>
                <w:sz w:val="24"/>
              </w:rPr>
              <w:t>ания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чел</w:t>
            </w:r>
            <w:r>
              <w:rPr>
                <w:b/>
                <w:spacing w:val="1"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веке.</w:t>
            </w:r>
          </w:p>
        </w:tc>
      </w:tr>
      <w:tr w:rsidR="00C7043E">
        <w:trPr>
          <w:trHeight w:val="717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rPr>
                <w:sz w:val="24"/>
              </w:rPr>
            </w:pPr>
            <w:r>
              <w:rPr>
                <w:sz w:val="24"/>
              </w:rPr>
              <w:t>Понимать и характеризовать смысл понятия «гуманитарное знание»;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6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Определять нравственный смысл гуманитарного знания, его системообразующую роль в современной культуре;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понятие «культура» как процесс самопознания общества, как его внутреннюю самоактуализацию;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60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Осознавать и доказывать взаимосвязь различных областей гуманитарного знания.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22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Тема 13. Этика и нравственность как категории духовной культуры.</w:t>
            </w:r>
          </w:p>
        </w:tc>
      </w:tr>
      <w:tr w:rsidR="00C7043E">
        <w:trPr>
          <w:trHeight w:val="431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многосторонность понятия «этика»;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3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Понимать особенности этики как науки;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Объяснять понятия «добро» и «зло» с помощью примеров в истории и культуре народов России и соотносить их с личным опытом;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Пиьменная работа</w:t>
            </w:r>
          </w:p>
        </w:tc>
      </w:tr>
      <w:tr w:rsidR="00C7043E">
        <w:trPr>
          <w:trHeight w:val="772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Обосновывать важность и необходимость нравственности для социального благополучия общества и личности.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510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Тема 14. Самопознание (практическое занятие).</w:t>
            </w:r>
          </w:p>
        </w:tc>
      </w:tr>
      <w:tr w:rsidR="00C7043E">
        <w:trPr>
          <w:trHeight w:val="805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понятия «самопознание», «автобиография»,</w:t>
            </w:r>
          </w:p>
          <w:p w:rsidR="00C7043E" w:rsidRDefault="00B717BE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«автопортрет», «рефлексия»;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29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Уметь соотносить понятия «мораль», «нравственность»,</w:t>
            </w:r>
          </w:p>
          <w:p w:rsidR="00C7043E" w:rsidRDefault="00B717BE">
            <w:pPr>
              <w:pStyle w:val="TableParagraph"/>
              <w:spacing w:before="16" w:line="247" w:lineRule="auto"/>
              <w:ind w:right="204"/>
              <w:rPr>
                <w:sz w:val="24"/>
              </w:rPr>
            </w:pPr>
            <w:r>
              <w:rPr>
                <w:sz w:val="24"/>
              </w:rPr>
              <w:t>«ценности» с самопознанием и рефлексией на доступном для обучающихся уровне; доказывать и обосновывать свои</w:t>
            </w:r>
          </w:p>
          <w:p w:rsidR="00C7043E" w:rsidRDefault="00B717BE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нравственные убеждения.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65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9" w:line="252" w:lineRule="auto"/>
              <w:ind w:right="2477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Тематический блок 3. «Человек как член общества». Тема 15. Труд делает человека человеком.</w:t>
            </w:r>
          </w:p>
        </w:tc>
      </w:tr>
      <w:tr w:rsidR="00C7043E">
        <w:trPr>
          <w:trHeight w:val="796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Характеризовать важность труда и его роль в современном обществе;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C7043E">
        <w:trPr>
          <w:trHeight w:val="77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lastRenderedPageBreak/>
              <w:t>Соотносить понятия «добросовестный труд» и</w:t>
            </w:r>
          </w:p>
          <w:p w:rsidR="00C7043E" w:rsidRDefault="00B717BE">
            <w:pPr>
              <w:pStyle w:val="TableParagraph"/>
              <w:spacing w:before="14"/>
              <w:rPr>
                <w:sz w:val="24"/>
              </w:rPr>
            </w:pPr>
            <w:r>
              <w:rPr>
                <w:sz w:val="24"/>
              </w:rPr>
              <w:t>«экономическое благополучие»;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31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Объяснять понятия «безделье», «лень», «тунеядство»;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Понимать важность и уметь обосновать необходимость их преодоления для самого себя;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6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Оценивать общественные процессы в области общественной оценки труда;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7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Осознавать и демонстрировать значимость трудолюбия,</w:t>
            </w:r>
          </w:p>
          <w:p w:rsidR="00C7043E" w:rsidRDefault="00B717BE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трудовых подвигов, социальной ответственности за свой труд;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3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Объяснять важность труда и его экономической стоимости;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Пиьменная работа</w:t>
            </w:r>
          </w:p>
        </w:tc>
      </w:tr>
      <w:tr w:rsidR="00C7043E">
        <w:trPr>
          <w:trHeight w:val="1310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ind w:right="130"/>
              <w:rPr>
                <w:sz w:val="24"/>
              </w:rPr>
            </w:pPr>
            <w:r>
              <w:rPr>
                <w:sz w:val="24"/>
              </w:rPr>
              <w:t>Знать и объяснять понятия «безделье», «лень», «тунеядство», с одной стороны, и «трудолюбие», «подвиг труда»,</w:t>
            </w:r>
          </w:p>
          <w:p w:rsidR="00C7043E" w:rsidRDefault="00B717BE">
            <w:pPr>
              <w:pStyle w:val="TableParagraph"/>
              <w:spacing w:before="0" w:line="252" w:lineRule="auto"/>
              <w:ind w:right="246"/>
              <w:rPr>
                <w:sz w:val="24"/>
              </w:rPr>
            </w:pPr>
            <w:r>
              <w:rPr>
                <w:sz w:val="24"/>
              </w:rPr>
              <w:t>«ответственность», с другой стороны, а также «общественная оценка труда».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C7043E">
        <w:trPr>
          <w:trHeight w:val="479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Тема 16. Подвиг: как узнать героя?</w:t>
            </w:r>
          </w:p>
        </w:tc>
      </w:tr>
      <w:tr w:rsidR="00C7043E">
        <w:trPr>
          <w:trHeight w:val="727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Характеризовать понятия «подвиг», «героизм»,</w:t>
            </w:r>
          </w:p>
          <w:p w:rsidR="00C7043E" w:rsidRDefault="00B717BE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«самопожертвование»;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31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Понимать отличия подвига на войне и в мирное время;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Уметь доказывать важность героических примеров для жизни общества;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Знать и называть героев современного общества и исторических личностей;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Обосновывать разграничение понятий «героизм» и</w:t>
            </w:r>
          </w:p>
          <w:p w:rsidR="00C7043E" w:rsidRDefault="00B717BE">
            <w:pPr>
              <w:pStyle w:val="TableParagraph"/>
              <w:spacing w:before="13" w:line="254" w:lineRule="auto"/>
              <w:rPr>
                <w:sz w:val="24"/>
              </w:rPr>
            </w:pPr>
            <w:r>
              <w:rPr>
                <w:sz w:val="24"/>
              </w:rPr>
              <w:t>«псевдогероизм» через значимость для общества и понимание последствий.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80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6"/>
              <w:ind w:left="139"/>
              <w:rPr>
                <w:b/>
                <w:sz w:val="24"/>
              </w:rPr>
            </w:pPr>
            <w:r>
              <w:rPr>
                <w:b/>
                <w:sz w:val="24"/>
              </w:rPr>
              <w:t>Тема 17. Люди в обществе: духовно-нравственное взаимовлияние.</w:t>
            </w:r>
          </w:p>
        </w:tc>
      </w:tr>
      <w:tr w:rsidR="00C7043E">
        <w:trPr>
          <w:trHeight w:val="433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понятие «социальные отношения»;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ind w:right="252"/>
              <w:rPr>
                <w:sz w:val="24"/>
              </w:rPr>
            </w:pPr>
            <w:r>
              <w:rPr>
                <w:sz w:val="24"/>
              </w:rPr>
              <w:t>Понимать смысл понятия «человек как субъект социальных отношений» в приложении к его нравственному и духовному развитию;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6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Осознавать роль малых и больших социальных групп в нравственном состоянии личности;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3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Обосновывать понятия «дружба», «предательство», «честь»,</w:t>
            </w:r>
          </w:p>
          <w:p w:rsidR="00C7043E" w:rsidRDefault="00B717BE">
            <w:pPr>
              <w:pStyle w:val="TableParagraph"/>
              <w:spacing w:before="14" w:line="247" w:lineRule="auto"/>
              <w:ind w:right="188"/>
              <w:rPr>
                <w:sz w:val="24"/>
              </w:rPr>
            </w:pPr>
            <w:r>
              <w:rPr>
                <w:sz w:val="24"/>
              </w:rPr>
              <w:t>«коллективизм» и приводить примеры из истории, культуры и литературы;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>Обосновывать важность и находить нравственные основания социальной взаимопомощи, в том числе благотворительности;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633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Понимать и характеризовать понятие «этика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C7043E">
        <w:trPr>
          <w:trHeight w:val="633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lastRenderedPageBreak/>
              <w:t>предпринимательства» в социальном аспекте.</w:t>
            </w:r>
          </w:p>
        </w:tc>
        <w:tc>
          <w:tcPr>
            <w:tcW w:w="2797" w:type="dxa"/>
          </w:tcPr>
          <w:p w:rsidR="00C7043E" w:rsidRDefault="00C7043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C7043E">
        <w:trPr>
          <w:trHeight w:val="839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ind w:right="639"/>
              <w:rPr>
                <w:b/>
                <w:sz w:val="24"/>
              </w:rPr>
            </w:pPr>
            <w:r>
              <w:rPr>
                <w:b/>
                <w:sz w:val="24"/>
              </w:rPr>
              <w:t>Тема 18. Проблемы современного общества как отражение его духовно- нравственного самосознания.</w:t>
            </w:r>
          </w:p>
        </w:tc>
      </w:tr>
      <w:tr w:rsidR="00C7043E">
        <w:trPr>
          <w:trHeight w:val="1288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49" w:lineRule="auto"/>
              <w:ind w:right="101"/>
              <w:rPr>
                <w:sz w:val="24"/>
              </w:rPr>
            </w:pPr>
            <w:r>
              <w:rPr>
                <w:sz w:val="24"/>
              </w:rPr>
              <w:t>Характеризовать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308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Приводить примеры таких понятий как «бедность»,</w:t>
            </w:r>
          </w:p>
          <w:p w:rsidR="00C7043E" w:rsidRDefault="00B717BE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«асоциальная семья», «сиротство», знать и уметь</w:t>
            </w:r>
          </w:p>
          <w:p w:rsidR="00C7043E" w:rsidRDefault="00B717BE">
            <w:pPr>
              <w:pStyle w:val="TableParagraph"/>
              <w:spacing w:before="9" w:line="254" w:lineRule="auto"/>
              <w:rPr>
                <w:sz w:val="24"/>
              </w:rPr>
            </w:pPr>
            <w:r>
              <w:rPr>
                <w:sz w:val="24"/>
              </w:rPr>
              <w:t>обосновывать пути преодоления их последствий на доступном для понимания уровне;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1045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Обосновывать важность понимания роли государства в</w:t>
            </w:r>
          </w:p>
          <w:p w:rsidR="00C7043E" w:rsidRDefault="00B717BE">
            <w:pPr>
              <w:pStyle w:val="TableParagraph"/>
              <w:spacing w:before="13" w:line="254" w:lineRule="auto"/>
              <w:rPr>
                <w:sz w:val="24"/>
              </w:rPr>
            </w:pPr>
            <w:r>
              <w:rPr>
                <w:sz w:val="24"/>
              </w:rPr>
              <w:t>преодолении этих проблем, а также необходимость помощи в преодолении этих состояний со стороны общества.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422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rPr>
                <w:b/>
                <w:sz w:val="24"/>
              </w:rPr>
            </w:pPr>
            <w:r>
              <w:rPr>
                <w:b/>
                <w:sz w:val="24"/>
              </w:rPr>
              <w:t>Тема 19. Духовно-нравственные ориентиры социальных отношений.</w:t>
            </w:r>
          </w:p>
        </w:tc>
      </w:tr>
      <w:tr w:rsidR="00C7043E">
        <w:trPr>
          <w:trHeight w:val="1291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понятия «благотворительность»,</w:t>
            </w:r>
          </w:p>
          <w:p w:rsidR="00C7043E" w:rsidRDefault="00B717BE">
            <w:pPr>
              <w:pStyle w:val="TableParagraph"/>
              <w:spacing w:before="13" w:line="254" w:lineRule="auto"/>
              <w:rPr>
                <w:sz w:val="24"/>
              </w:rPr>
            </w:pPr>
            <w:r>
              <w:rPr>
                <w:sz w:val="24"/>
              </w:rPr>
              <w:t>«меценатство», «милосердие», «волонтерство», «социальный проект», «гражданская и социальная ответственность»,</w:t>
            </w:r>
          </w:p>
          <w:p w:rsidR="00C7043E" w:rsidRDefault="00B717BE">
            <w:pPr>
              <w:pStyle w:val="TableParagraph"/>
              <w:spacing w:before="0" w:line="266" w:lineRule="exact"/>
              <w:rPr>
                <w:sz w:val="24"/>
              </w:rPr>
            </w:pPr>
            <w:r>
              <w:rPr>
                <w:sz w:val="24"/>
              </w:rPr>
              <w:t>«общественные блага», «коллективизм» в их взаимосвязи;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C7043E">
        <w:trPr>
          <w:trHeight w:val="1002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Анализировать и выявлять общие черты традиций</w:t>
            </w:r>
          </w:p>
          <w:p w:rsidR="00C7043E" w:rsidRDefault="00B717BE">
            <w:pPr>
              <w:pStyle w:val="TableParagraph"/>
              <w:spacing w:before="15" w:line="247" w:lineRule="auto"/>
              <w:rPr>
                <w:sz w:val="24"/>
              </w:rPr>
            </w:pPr>
            <w:r>
              <w:rPr>
                <w:sz w:val="24"/>
              </w:rPr>
              <w:t>благотворительности, милосердия, добровольной помощи, взаимовыручки у представителей разных этносов и религий;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rPr>
                <w:sz w:val="24"/>
              </w:rPr>
            </w:pPr>
            <w:r>
              <w:rPr>
                <w:sz w:val="24"/>
              </w:rPr>
              <w:t xml:space="preserve">Уметь самостоятельно находить информацию о </w:t>
            </w:r>
            <w:r>
              <w:rPr>
                <w:w w:val="95"/>
                <w:sz w:val="24"/>
              </w:rPr>
              <w:t>благотворительных, волонт</w:t>
            </w:r>
            <w:r>
              <w:rPr>
                <w:rFonts w:ascii="Arial" w:hAnsi="Arial"/>
                <w:w w:val="95"/>
                <w:sz w:val="24"/>
              </w:rPr>
              <w:t xml:space="preserve">ѐ </w:t>
            </w:r>
            <w:r>
              <w:rPr>
                <w:w w:val="95"/>
                <w:sz w:val="24"/>
              </w:rPr>
              <w:t xml:space="preserve">рских и социальных проектах в </w:t>
            </w:r>
            <w:r>
              <w:rPr>
                <w:sz w:val="24"/>
              </w:rPr>
              <w:t>регионе своего проживания.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Пиьменная работа</w:t>
            </w:r>
          </w:p>
        </w:tc>
      </w:tr>
      <w:tr w:rsidR="00C7043E">
        <w:trPr>
          <w:trHeight w:val="811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82" w:line="252" w:lineRule="auto"/>
              <w:ind w:firstLine="6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>0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Гу</w:t>
            </w:r>
            <w:r>
              <w:rPr>
                <w:b/>
                <w:spacing w:val="-1"/>
                <w:sz w:val="24"/>
              </w:rPr>
              <w:t>м</w:t>
            </w:r>
            <w:r>
              <w:rPr>
                <w:b/>
                <w:sz w:val="24"/>
              </w:rPr>
              <w:t xml:space="preserve">анизм </w:t>
            </w: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z w:val="24"/>
              </w:rPr>
              <w:t>ак</w:t>
            </w:r>
            <w:r>
              <w:rPr>
                <w:b/>
                <w:spacing w:val="-1"/>
                <w:sz w:val="24"/>
              </w:rPr>
              <w:t xml:space="preserve"> су</w:t>
            </w:r>
            <w:r>
              <w:rPr>
                <w:b/>
                <w:spacing w:val="-2"/>
                <w:sz w:val="24"/>
              </w:rPr>
              <w:t>щ</w:t>
            </w:r>
            <w:r>
              <w:rPr>
                <w:b/>
                <w:sz w:val="24"/>
              </w:rPr>
              <w:t>но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тная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z w:val="24"/>
              </w:rPr>
              <w:t>р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3"/>
                <w:sz w:val="24"/>
              </w:rPr>
              <w:t>е</w:t>
            </w:r>
            <w:r>
              <w:rPr>
                <w:b/>
                <w:sz w:val="24"/>
              </w:rPr>
              <w:t>р</w:t>
            </w:r>
            <w:r>
              <w:rPr>
                <w:b/>
                <w:spacing w:val="1"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ти</w:t>
            </w:r>
            <w:r>
              <w:rPr>
                <w:b/>
                <w:spacing w:val="-3"/>
                <w:sz w:val="24"/>
              </w:rPr>
              <w:t>к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ду</w:t>
            </w:r>
            <w:r>
              <w:rPr>
                <w:b/>
                <w:spacing w:val="-3"/>
                <w:sz w:val="24"/>
              </w:rPr>
              <w:t>х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вн</w:t>
            </w:r>
            <w:r>
              <w:rPr>
                <w:b/>
                <w:spacing w:val="7"/>
                <w:sz w:val="24"/>
              </w:rPr>
              <w:t>о</w:t>
            </w:r>
            <w:r>
              <w:rPr>
                <w:b/>
                <w:sz w:val="24"/>
              </w:rPr>
              <w:t>-н</w:t>
            </w:r>
            <w:r>
              <w:rPr>
                <w:b/>
                <w:spacing w:val="-2"/>
                <w:sz w:val="24"/>
              </w:rPr>
              <w:t>р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>вс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1"/>
                <w:sz w:val="24"/>
              </w:rPr>
              <w:t>венн</w:t>
            </w:r>
            <w:r>
              <w:rPr>
                <w:b/>
                <w:spacing w:val="-2"/>
                <w:sz w:val="24"/>
              </w:rPr>
              <w:t>о</w:t>
            </w:r>
            <w:r>
              <w:rPr>
                <w:b/>
                <w:sz w:val="24"/>
              </w:rPr>
              <w:t xml:space="preserve">й </w:t>
            </w:r>
            <w:r>
              <w:rPr>
                <w:b/>
                <w:spacing w:val="-1"/>
                <w:sz w:val="24"/>
              </w:rPr>
              <w:t>культур</w:t>
            </w:r>
            <w:r>
              <w:rPr>
                <w:b/>
                <w:sz w:val="24"/>
              </w:rPr>
              <w:t>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>р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>д</w:t>
            </w:r>
            <w:r>
              <w:rPr>
                <w:b/>
                <w:sz w:val="24"/>
              </w:rPr>
              <w:t>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и.</w:t>
            </w:r>
          </w:p>
        </w:tc>
      </w:tr>
      <w:tr w:rsidR="00C7043E">
        <w:trPr>
          <w:trHeight w:val="77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225"/>
              <w:rPr>
                <w:sz w:val="24"/>
              </w:rPr>
            </w:pPr>
            <w:r>
              <w:rPr>
                <w:sz w:val="24"/>
              </w:rPr>
              <w:t>Характеризовать понятие «гуманизм» как источник духовно- нравственных ценностей российского народа;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4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Находить и обосновывать проявления гуманизма в историко- культурном наследии народов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Знать и понимать важность гуманизма для формирования высоконравственной личности, государственной политики, взаимоотношений в обществе;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7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1097"/>
              <w:rPr>
                <w:sz w:val="24"/>
              </w:rPr>
            </w:pPr>
            <w:r>
              <w:rPr>
                <w:sz w:val="24"/>
              </w:rPr>
              <w:t>Находить и объяснять гуманистические проявления в современной культуре.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870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9" w:line="249" w:lineRule="auto"/>
              <w:ind w:firstLine="5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z w:val="24"/>
              </w:rPr>
              <w:t>1. Со</w:t>
            </w:r>
            <w:r>
              <w:rPr>
                <w:b/>
                <w:spacing w:val="-1"/>
                <w:sz w:val="24"/>
              </w:rPr>
              <w:t>ци</w:t>
            </w:r>
            <w:r>
              <w:rPr>
                <w:b/>
                <w:sz w:val="24"/>
              </w:rPr>
              <w:t>ал</w:t>
            </w:r>
            <w:r>
              <w:rPr>
                <w:b/>
                <w:spacing w:val="-1"/>
                <w:sz w:val="24"/>
              </w:rPr>
              <w:t>ь</w:t>
            </w:r>
            <w:r>
              <w:rPr>
                <w:b/>
                <w:spacing w:val="-3"/>
                <w:sz w:val="24"/>
              </w:rPr>
              <w:t>н</w:t>
            </w:r>
            <w:r>
              <w:rPr>
                <w:b/>
                <w:sz w:val="24"/>
              </w:rPr>
              <w:t>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</w:t>
            </w:r>
            <w:r>
              <w:rPr>
                <w:b/>
                <w:sz w:val="24"/>
              </w:rPr>
              <w:t>рофе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и,</w:t>
            </w:r>
            <w:r>
              <w:rPr>
                <w:b/>
                <w:spacing w:val="-1"/>
                <w:sz w:val="24"/>
              </w:rPr>
              <w:t xml:space="preserve"> и</w:t>
            </w:r>
            <w:r>
              <w:rPr>
                <w:b/>
                <w:sz w:val="24"/>
              </w:rPr>
              <w:t>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в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>жн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"/>
                <w:sz w:val="24"/>
              </w:rPr>
              <w:t xml:space="preserve"> с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>хр</w:t>
            </w:r>
            <w:r>
              <w:rPr>
                <w:b/>
                <w:sz w:val="24"/>
              </w:rPr>
              <w:t xml:space="preserve">анения </w:t>
            </w:r>
            <w:r>
              <w:rPr>
                <w:b/>
                <w:spacing w:val="-1"/>
                <w:sz w:val="24"/>
              </w:rPr>
              <w:t>ду</w:t>
            </w:r>
            <w:r>
              <w:rPr>
                <w:b/>
                <w:sz w:val="24"/>
              </w:rPr>
              <w:t>хо</w:t>
            </w:r>
            <w:r>
              <w:rPr>
                <w:b/>
                <w:spacing w:val="-1"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>н</w:t>
            </w:r>
            <w:r>
              <w:rPr>
                <w:b/>
                <w:spacing w:val="8"/>
                <w:sz w:val="24"/>
              </w:rPr>
              <w:t>о</w:t>
            </w:r>
            <w:r>
              <w:rPr>
                <w:b/>
                <w:sz w:val="24"/>
              </w:rPr>
              <w:t>- нр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>вс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1"/>
                <w:sz w:val="24"/>
              </w:rPr>
              <w:t>венн</w:t>
            </w:r>
            <w:r>
              <w:rPr>
                <w:b/>
                <w:spacing w:val="-2"/>
                <w:sz w:val="24"/>
              </w:rPr>
              <w:t>о</w:t>
            </w:r>
            <w:r>
              <w:rPr>
                <w:b/>
                <w:sz w:val="24"/>
              </w:rPr>
              <w:t>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</w:t>
            </w:r>
            <w:r>
              <w:rPr>
                <w:b/>
                <w:sz w:val="24"/>
              </w:rPr>
              <w:t>б</w:t>
            </w:r>
            <w:r>
              <w:rPr>
                <w:b/>
                <w:spacing w:val="-2"/>
                <w:sz w:val="24"/>
              </w:rPr>
              <w:t>л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</w:t>
            </w:r>
            <w:r>
              <w:rPr>
                <w:b/>
                <w:sz w:val="24"/>
              </w:rPr>
              <w:t>б</w:t>
            </w:r>
            <w:r>
              <w:rPr>
                <w:b/>
                <w:spacing w:val="-1"/>
                <w:sz w:val="24"/>
              </w:rPr>
              <w:t>щес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1"/>
                <w:sz w:val="24"/>
              </w:rPr>
              <w:t>в</w:t>
            </w:r>
            <w:r>
              <w:rPr>
                <w:b/>
                <w:sz w:val="24"/>
              </w:rPr>
              <w:t>а.</w:t>
            </w:r>
          </w:p>
        </w:tc>
      </w:tr>
      <w:tr w:rsidR="00C7043E">
        <w:trPr>
          <w:trHeight w:val="489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понятия «социальные профессии»,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C7043E">
        <w:trPr>
          <w:trHeight w:val="48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lastRenderedPageBreak/>
              <w:t>«помогающие профессии»;</w:t>
            </w:r>
          </w:p>
        </w:tc>
        <w:tc>
          <w:tcPr>
            <w:tcW w:w="2797" w:type="dxa"/>
          </w:tcPr>
          <w:p w:rsidR="00C7043E" w:rsidRDefault="00C7043E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C7043E">
        <w:trPr>
          <w:trHeight w:val="72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ind w:right="690"/>
              <w:rPr>
                <w:sz w:val="24"/>
              </w:rPr>
            </w:pPr>
            <w:r>
              <w:rPr>
                <w:sz w:val="24"/>
              </w:rPr>
              <w:t>Иметь представление о духовно-нравственных качествах, необходимых представителям социальных профессий;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7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584"/>
              <w:rPr>
                <w:sz w:val="24"/>
              </w:rPr>
            </w:pPr>
            <w:r>
              <w:rPr>
                <w:sz w:val="24"/>
              </w:rPr>
              <w:t>Осознавать и обосновывать ответственность личности при выборе социальных профессий;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z w:val="24"/>
              </w:rPr>
              <w:t>Приводить примеры из литературы и истории, современной жизни, подтверждающие данную точку зрения.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80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79" w:line="249" w:lineRule="auto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22.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>ы</w:t>
            </w:r>
            <w:r>
              <w:rPr>
                <w:b/>
                <w:sz w:val="24"/>
              </w:rPr>
              <w:t>д</w:t>
            </w:r>
            <w:r>
              <w:rPr>
                <w:b/>
                <w:spacing w:val="-2"/>
                <w:sz w:val="24"/>
              </w:rPr>
              <w:t>а</w:t>
            </w:r>
            <w:r>
              <w:rPr>
                <w:b/>
                <w:sz w:val="24"/>
              </w:rPr>
              <w:t>ю</w:t>
            </w:r>
            <w:r>
              <w:rPr>
                <w:b/>
                <w:spacing w:val="-1"/>
                <w:sz w:val="24"/>
              </w:rPr>
              <w:t>щ</w:t>
            </w:r>
            <w:r>
              <w:rPr>
                <w:b/>
                <w:spacing w:val="-3"/>
                <w:sz w:val="24"/>
              </w:rPr>
              <w:t>и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благ</w:t>
            </w:r>
            <w:r>
              <w:rPr>
                <w:b/>
                <w:spacing w:val="1"/>
                <w:sz w:val="24"/>
              </w:rPr>
              <w:t>о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3"/>
                <w:sz w:val="24"/>
              </w:rPr>
              <w:t>в</w:t>
            </w:r>
            <w:r>
              <w:rPr>
                <w:b/>
                <w:sz w:val="24"/>
              </w:rPr>
              <w:t>ор</w:t>
            </w:r>
            <w:r>
              <w:rPr>
                <w:b/>
                <w:spacing w:val="-2"/>
                <w:sz w:val="24"/>
              </w:rPr>
              <w:t>и</w:t>
            </w:r>
            <w:r>
              <w:rPr>
                <w:b/>
                <w:sz w:val="24"/>
              </w:rPr>
              <w:t>те</w:t>
            </w:r>
            <w:r>
              <w:rPr>
                <w:b/>
                <w:spacing w:val="-3"/>
                <w:sz w:val="24"/>
              </w:rPr>
              <w:t>л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тор</w:t>
            </w:r>
            <w:r>
              <w:rPr>
                <w:b/>
                <w:spacing w:val="1"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>и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</w:t>
            </w:r>
            <w:r>
              <w:rPr>
                <w:b/>
                <w:spacing w:val="1"/>
                <w:sz w:val="24"/>
              </w:rPr>
              <w:t>л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2"/>
                <w:sz w:val="24"/>
              </w:rPr>
              <w:t>го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1"/>
                <w:sz w:val="24"/>
              </w:rPr>
              <w:t>в</w:t>
            </w:r>
            <w:r>
              <w:rPr>
                <w:b/>
                <w:sz w:val="24"/>
              </w:rPr>
              <w:t>ор</w:t>
            </w:r>
            <w:r>
              <w:rPr>
                <w:b/>
                <w:spacing w:val="-2"/>
                <w:sz w:val="24"/>
              </w:rPr>
              <w:t>и</w:t>
            </w:r>
            <w:r>
              <w:rPr>
                <w:b/>
                <w:sz w:val="24"/>
              </w:rPr>
              <w:t>тельнос</w:t>
            </w:r>
            <w:r>
              <w:rPr>
                <w:b/>
                <w:spacing w:val="1"/>
                <w:sz w:val="24"/>
              </w:rPr>
              <w:t>т</w:t>
            </w:r>
            <w:r>
              <w:rPr>
                <w:b/>
                <w:sz w:val="24"/>
              </w:rPr>
              <w:t>ь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>а</w:t>
            </w:r>
            <w:r>
              <w:rPr>
                <w:b/>
                <w:sz w:val="24"/>
              </w:rPr>
              <w:t>к нр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pacing w:val="-1"/>
                <w:sz w:val="24"/>
              </w:rPr>
              <w:t>вс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1"/>
                <w:sz w:val="24"/>
              </w:rPr>
              <w:t>венн</w:t>
            </w:r>
            <w:r>
              <w:rPr>
                <w:b/>
                <w:spacing w:val="-2"/>
                <w:sz w:val="24"/>
              </w:rPr>
              <w:t>ы</w:t>
            </w:r>
            <w:r>
              <w:rPr>
                <w:b/>
                <w:sz w:val="24"/>
              </w:rPr>
              <w:t>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>
              <w:rPr>
                <w:b/>
                <w:spacing w:val="-2"/>
                <w:sz w:val="24"/>
              </w:rPr>
              <w:t>л</w:t>
            </w:r>
            <w:r>
              <w:rPr>
                <w:b/>
                <w:sz w:val="24"/>
              </w:rPr>
              <w:t>г.</w:t>
            </w:r>
          </w:p>
        </w:tc>
      </w:tr>
      <w:tr w:rsidR="00C7043E">
        <w:trPr>
          <w:trHeight w:val="72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понятие «благотворительность» и его эволюцию в истории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257"/>
              <w:rPr>
                <w:sz w:val="24"/>
              </w:rPr>
            </w:pPr>
            <w:r>
              <w:rPr>
                <w:sz w:val="24"/>
              </w:rPr>
              <w:t>Доказывать важность меценатства в современном обществе для общества в целом и для духовно-нравственного развития личности самого мецената;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17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302"/>
              <w:rPr>
                <w:sz w:val="24"/>
              </w:rPr>
            </w:pPr>
            <w:r>
              <w:rPr>
                <w:sz w:val="24"/>
              </w:rPr>
              <w:t>Характеризовать понятие «социальный долг», обосновывать его важную роль в жизни общества;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0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ind w:right="80"/>
              <w:rPr>
                <w:sz w:val="24"/>
              </w:rPr>
            </w:pPr>
            <w:r>
              <w:rPr>
                <w:sz w:val="24"/>
              </w:rPr>
              <w:t>Приводить примеры выдающихся благотворителей в истории и современной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49" w:lineRule="auto"/>
              <w:ind w:right="354"/>
              <w:rPr>
                <w:sz w:val="24"/>
              </w:rPr>
            </w:pPr>
            <w:r>
              <w:rPr>
                <w:sz w:val="24"/>
              </w:rPr>
              <w:t>Понимать смысл внеэкономической благотворительности: во</w:t>
            </w:r>
            <w:r>
              <w:rPr>
                <w:w w:val="84"/>
                <w:sz w:val="24"/>
              </w:rPr>
              <w:t>лонт</w:t>
            </w:r>
            <w:r>
              <w:rPr>
                <w:rFonts w:ascii="Arial" w:hAnsi="Arial"/>
                <w:w w:val="62"/>
                <w:sz w:val="24"/>
              </w:rPr>
              <w:t>ѐ</w:t>
            </w:r>
            <w:r>
              <w:rPr>
                <w:rFonts w:ascii="Arial" w:hAnsi="Arial"/>
                <w:sz w:val="24"/>
              </w:rPr>
              <w:t xml:space="preserve"> </w:t>
            </w:r>
            <w:r>
              <w:rPr>
                <w:w w:val="84"/>
                <w:sz w:val="24"/>
              </w:rPr>
              <w:t>р</w:t>
            </w:r>
            <w:r>
              <w:rPr>
                <w:sz w:val="24"/>
              </w:rPr>
              <w:t>ской деятельности, аргументированно объяснять е</w:t>
            </w:r>
            <w:r>
              <w:rPr>
                <w:rFonts w:ascii="Arial" w:hAnsi="Arial"/>
                <w:w w:val="35"/>
                <w:sz w:val="24"/>
              </w:rPr>
              <w:t xml:space="preserve">ѐ </w:t>
            </w:r>
            <w:r>
              <w:rPr>
                <w:sz w:val="24"/>
              </w:rPr>
              <w:t>важность.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6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0"/>
              <w:ind w:firstLine="5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pacing w:val="-2"/>
                <w:sz w:val="24"/>
              </w:rPr>
              <w:t>3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>ы</w:t>
            </w:r>
            <w:r>
              <w:rPr>
                <w:b/>
                <w:sz w:val="24"/>
              </w:rPr>
              <w:t>даю</w:t>
            </w:r>
            <w:r>
              <w:rPr>
                <w:b/>
                <w:spacing w:val="-1"/>
                <w:sz w:val="24"/>
              </w:rPr>
              <w:t>щ</w:t>
            </w:r>
            <w:r>
              <w:rPr>
                <w:b/>
                <w:spacing w:val="-3"/>
                <w:sz w:val="24"/>
              </w:rPr>
              <w:t>и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у</w:t>
            </w:r>
            <w:r>
              <w:rPr>
                <w:b/>
                <w:sz w:val="24"/>
              </w:rPr>
              <w:t>ч</w:t>
            </w:r>
            <w:r>
              <w:rPr>
                <w:rFonts w:ascii="Arimo" w:hAnsi="Arimo"/>
                <w:b/>
                <w:sz w:val="24"/>
              </w:rPr>
              <w:t xml:space="preserve">ѐ </w:t>
            </w:r>
            <w:r>
              <w:rPr>
                <w:rFonts w:ascii="Arimo" w:hAnsi="Arimo"/>
                <w:b/>
                <w:spacing w:val="-27"/>
                <w:sz w:val="24"/>
              </w:rPr>
              <w:t xml:space="preserve"> </w:t>
            </w:r>
            <w:r>
              <w:rPr>
                <w:b/>
                <w:sz w:val="24"/>
              </w:rPr>
              <w:t>ные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и.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Наук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z w:val="24"/>
              </w:rPr>
              <w:t>ак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>т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>ч</w:t>
            </w:r>
            <w:r>
              <w:rPr>
                <w:b/>
                <w:sz w:val="24"/>
              </w:rPr>
              <w:t>ник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ци</w:t>
            </w:r>
            <w:r>
              <w:rPr>
                <w:b/>
                <w:sz w:val="24"/>
              </w:rPr>
              <w:t>ал</w:t>
            </w:r>
            <w:r>
              <w:rPr>
                <w:b/>
                <w:spacing w:val="-1"/>
                <w:sz w:val="24"/>
              </w:rPr>
              <w:t>ь</w:t>
            </w:r>
            <w:r>
              <w:rPr>
                <w:b/>
                <w:sz w:val="24"/>
              </w:rPr>
              <w:t>но</w:t>
            </w:r>
            <w:r>
              <w:rPr>
                <w:b/>
                <w:spacing w:val="-2"/>
                <w:sz w:val="24"/>
              </w:rPr>
              <w:t>г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 духо</w:t>
            </w:r>
            <w:r>
              <w:rPr>
                <w:b/>
                <w:spacing w:val="-1"/>
                <w:sz w:val="24"/>
              </w:rPr>
              <w:t>вн</w:t>
            </w:r>
            <w:r>
              <w:rPr>
                <w:b/>
                <w:spacing w:val="-2"/>
                <w:sz w:val="24"/>
              </w:rPr>
              <w:t>о</w:t>
            </w:r>
            <w:r>
              <w:rPr>
                <w:b/>
                <w:sz w:val="24"/>
              </w:rPr>
              <w:t>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</w:t>
            </w:r>
            <w:r>
              <w:rPr>
                <w:b/>
                <w:spacing w:val="-2"/>
                <w:sz w:val="24"/>
              </w:rPr>
              <w:t>р</w:t>
            </w:r>
            <w:r>
              <w:rPr>
                <w:b/>
                <w:sz w:val="24"/>
              </w:rPr>
              <w:t>огре</w:t>
            </w:r>
            <w:r>
              <w:rPr>
                <w:b/>
                <w:spacing w:val="-4"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а об</w:t>
            </w:r>
            <w:r>
              <w:rPr>
                <w:b/>
                <w:spacing w:val="-1"/>
                <w:sz w:val="24"/>
              </w:rPr>
              <w:t>щес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3"/>
                <w:sz w:val="24"/>
              </w:rPr>
              <w:t>в</w:t>
            </w:r>
            <w:r>
              <w:rPr>
                <w:b/>
                <w:sz w:val="24"/>
              </w:rPr>
              <w:t>а.</w:t>
            </w:r>
          </w:p>
        </w:tc>
      </w:tr>
      <w:tr w:rsidR="00C7043E">
        <w:trPr>
          <w:trHeight w:val="433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понятие «наука»;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49" w:lineRule="auto"/>
              <w:ind w:right="668"/>
              <w:rPr>
                <w:sz w:val="24"/>
              </w:rPr>
            </w:pPr>
            <w:r>
              <w:rPr>
                <w:sz w:val="24"/>
              </w:rPr>
              <w:t>Уметь аргументированно обосновывать важность науки в современном обществе, прослеживать е</w:t>
            </w:r>
            <w:r>
              <w:rPr>
                <w:rFonts w:ascii="Arial" w:hAnsi="Arial"/>
                <w:sz w:val="24"/>
              </w:rPr>
              <w:t xml:space="preserve">ѐ </w:t>
            </w:r>
            <w:r>
              <w:rPr>
                <w:sz w:val="24"/>
              </w:rPr>
              <w:t>связь с научно- техническим и социальным прогрессом;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34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>Называть имена выдающихся уч</w:t>
            </w:r>
            <w:r>
              <w:rPr>
                <w:rFonts w:ascii="Arial" w:hAnsi="Arial"/>
                <w:sz w:val="24"/>
              </w:rPr>
              <w:t xml:space="preserve">ѐ </w:t>
            </w:r>
            <w:r>
              <w:rPr>
                <w:sz w:val="24"/>
              </w:rPr>
              <w:t>ных России;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41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Обосновывать важность понимания истории науки, получения и обоснования научного знания;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1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и доказывать важность науки для благополучия общества, страны и государства;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4" w:line="252" w:lineRule="auto"/>
              <w:ind w:right="310"/>
              <w:rPr>
                <w:sz w:val="24"/>
              </w:rPr>
            </w:pPr>
            <w:r>
              <w:rPr>
                <w:sz w:val="24"/>
              </w:rPr>
              <w:t>Обосновывать важность морали и нравственности в науке, е</w:t>
            </w:r>
            <w:r>
              <w:rPr>
                <w:rFonts w:ascii="Arial" w:hAnsi="Arial"/>
                <w:w w:val="35"/>
                <w:sz w:val="24"/>
              </w:rPr>
              <w:t xml:space="preserve">ѐ </w:t>
            </w:r>
            <w:r>
              <w:rPr>
                <w:sz w:val="24"/>
              </w:rPr>
              <w:t>роль и вклад в доказательство этих понятий.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554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>4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</w:t>
            </w:r>
            <w:r>
              <w:rPr>
                <w:b/>
                <w:sz w:val="24"/>
              </w:rPr>
              <w:t>оя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</w:t>
            </w:r>
            <w:r>
              <w:rPr>
                <w:b/>
                <w:sz w:val="24"/>
              </w:rPr>
              <w:t>рофе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-1"/>
                <w:sz w:val="24"/>
              </w:rPr>
              <w:t>п</w:t>
            </w:r>
            <w:r>
              <w:rPr>
                <w:b/>
                <w:sz w:val="24"/>
              </w:rPr>
              <w:t>ра</w:t>
            </w: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2"/>
                <w:sz w:val="24"/>
              </w:rPr>
              <w:t>и</w:t>
            </w:r>
            <w:r>
              <w:rPr>
                <w:b/>
                <w:sz w:val="24"/>
              </w:rPr>
              <w:t>че</w:t>
            </w:r>
            <w:r>
              <w:rPr>
                <w:b/>
                <w:spacing w:val="-1"/>
                <w:sz w:val="24"/>
              </w:rPr>
              <w:t>ск</w:t>
            </w:r>
            <w:r>
              <w:rPr>
                <w:b/>
                <w:sz w:val="24"/>
              </w:rPr>
              <w:t>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занятие).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2" w:lineRule="auto"/>
              <w:ind w:right="329"/>
              <w:rPr>
                <w:sz w:val="24"/>
              </w:rPr>
            </w:pPr>
            <w:r>
              <w:rPr>
                <w:sz w:val="24"/>
              </w:rPr>
              <w:t>Характеризовать понятие «профессия», предполагать характер и цель труда в определ</w:t>
            </w:r>
            <w:r>
              <w:rPr>
                <w:rFonts w:ascii="Arial" w:hAnsi="Arial"/>
                <w:sz w:val="24"/>
              </w:rPr>
              <w:t xml:space="preserve">ѐ </w:t>
            </w:r>
            <w:r>
              <w:rPr>
                <w:sz w:val="24"/>
              </w:rPr>
              <w:t>нной профессии;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C7043E">
        <w:trPr>
          <w:trHeight w:val="132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ind w:right="840"/>
              <w:rPr>
                <w:sz w:val="24"/>
              </w:rPr>
            </w:pPr>
            <w:r>
              <w:rPr>
                <w:sz w:val="24"/>
              </w:rPr>
              <w:lastRenderedPageBreak/>
              <w:t>Обосновывать преимущества выбранной профессии, характеризовать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rFonts w:ascii="Arial" w:hAnsi="Arial"/>
                <w:sz w:val="24"/>
              </w:rPr>
              <w:t>ѐ</w:t>
            </w:r>
            <w:r>
              <w:rPr>
                <w:rFonts w:ascii="Arial" w:hAnsi="Arial"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общество,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духовно-</w:t>
            </w:r>
          </w:p>
          <w:p w:rsidR="00C7043E" w:rsidRDefault="00B717BE">
            <w:pPr>
              <w:pStyle w:val="TableParagraph"/>
              <w:spacing w:before="5" w:line="252" w:lineRule="auto"/>
              <w:ind w:right="488"/>
              <w:rPr>
                <w:sz w:val="24"/>
              </w:rPr>
            </w:pPr>
            <w:r>
              <w:rPr>
                <w:sz w:val="24"/>
              </w:rPr>
              <w:t>нравственные качества человека, необходимые в этом виде труда.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808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ind w:right="3346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атиче</w:t>
            </w:r>
            <w:r>
              <w:rPr>
                <w:b/>
                <w:spacing w:val="-1"/>
                <w:sz w:val="24"/>
              </w:rPr>
              <w:t>ск</w:t>
            </w:r>
            <w:r>
              <w:rPr>
                <w:b/>
                <w:sz w:val="24"/>
              </w:rPr>
              <w:t>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бл</w:t>
            </w:r>
            <w:r>
              <w:rPr>
                <w:b/>
                <w:spacing w:val="-2"/>
                <w:sz w:val="24"/>
              </w:rPr>
              <w:t>о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«Ро</w:t>
            </w:r>
            <w:r>
              <w:rPr>
                <w:b/>
                <w:spacing w:val="1"/>
                <w:sz w:val="24"/>
              </w:rPr>
              <w:t>д</w:t>
            </w:r>
            <w:r>
              <w:rPr>
                <w:b/>
                <w:sz w:val="24"/>
              </w:rPr>
              <w:t>ина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</w:t>
            </w:r>
            <w:r>
              <w:rPr>
                <w:b/>
                <w:sz w:val="24"/>
              </w:rPr>
              <w:t>атр</w:t>
            </w:r>
            <w:r>
              <w:rPr>
                <w:b/>
                <w:spacing w:val="1"/>
                <w:sz w:val="24"/>
              </w:rPr>
              <w:t>и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>т</w:t>
            </w:r>
            <w:r>
              <w:rPr>
                <w:b/>
                <w:sz w:val="24"/>
              </w:rPr>
              <w:t xml:space="preserve">изм». </w:t>
            </w: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>5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Гра</w:t>
            </w:r>
            <w:r>
              <w:rPr>
                <w:b/>
                <w:spacing w:val="-1"/>
                <w:sz w:val="24"/>
              </w:rPr>
              <w:t>ж</w:t>
            </w:r>
            <w:r>
              <w:rPr>
                <w:b/>
                <w:sz w:val="24"/>
              </w:rPr>
              <w:t>да</w:t>
            </w:r>
            <w:r>
              <w:rPr>
                <w:b/>
                <w:spacing w:val="-3"/>
                <w:sz w:val="24"/>
              </w:rPr>
              <w:t>н</w:t>
            </w:r>
            <w:r>
              <w:rPr>
                <w:b/>
                <w:spacing w:val="-2"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>н</w:t>
            </w:r>
            <w:r>
              <w:rPr>
                <w:sz w:val="24"/>
              </w:rPr>
              <w:t>.</w:t>
            </w:r>
          </w:p>
        </w:tc>
      </w:tr>
      <w:tr w:rsidR="00C7043E">
        <w:trPr>
          <w:trHeight w:val="717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rPr>
                <w:sz w:val="24"/>
              </w:rPr>
            </w:pPr>
            <w:r>
              <w:rPr>
                <w:sz w:val="24"/>
              </w:rPr>
              <w:t>Характеризовать понятия «Родина» и «гражданство», объяснять их взаимосвязь;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97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Понимать духовно-нравственный характер патриотизма, ценностей гражданского самосознания;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81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Понимать и уметь обосновывать нравственные качества гражданина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21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</w:t>
            </w:r>
            <w:r>
              <w:rPr>
                <w:b/>
                <w:sz w:val="24"/>
              </w:rPr>
              <w:t>атр</w:t>
            </w:r>
            <w:r>
              <w:rPr>
                <w:b/>
                <w:spacing w:val="1"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>о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2"/>
                <w:sz w:val="24"/>
              </w:rPr>
              <w:t>и</w:t>
            </w:r>
            <w:r>
              <w:rPr>
                <w:b/>
                <w:sz w:val="24"/>
              </w:rPr>
              <w:t>зм.</w:t>
            </w:r>
          </w:p>
        </w:tc>
      </w:tr>
      <w:tr w:rsidR="00C7043E">
        <w:trPr>
          <w:trHeight w:val="43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Характеризовать понятие «патриотизм»;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33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Приводить примеры патриотизма в истории и современном обществе;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1003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истинный и ложный патриотизм через</w:t>
            </w:r>
          </w:p>
          <w:p w:rsidR="00C7043E" w:rsidRDefault="00B717BE">
            <w:pPr>
              <w:pStyle w:val="TableParagraph"/>
              <w:spacing w:before="11" w:line="254" w:lineRule="auto"/>
              <w:rPr>
                <w:sz w:val="24"/>
              </w:rPr>
            </w:pPr>
            <w:r>
              <w:rPr>
                <w:sz w:val="24"/>
              </w:rPr>
              <w:t>ориентированность на ценности толерантности, уважения к другим народам, их истории и культуре;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6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Уметь обосновывать важность патриотизма.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493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ind w:left="13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>7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>щи</w:t>
            </w:r>
            <w:r>
              <w:rPr>
                <w:b/>
                <w:sz w:val="24"/>
              </w:rPr>
              <w:t>та</w:t>
            </w:r>
            <w:r>
              <w:rPr>
                <w:b/>
                <w:spacing w:val="-1"/>
                <w:sz w:val="24"/>
              </w:rPr>
              <w:t xml:space="preserve"> Р</w:t>
            </w:r>
            <w:r>
              <w:rPr>
                <w:b/>
                <w:sz w:val="24"/>
              </w:rPr>
              <w:t>оди</w:t>
            </w:r>
            <w:r>
              <w:rPr>
                <w:b/>
                <w:spacing w:val="-3"/>
                <w:sz w:val="24"/>
              </w:rPr>
              <w:t>н</w:t>
            </w:r>
            <w:r>
              <w:rPr>
                <w:b/>
                <w:sz w:val="24"/>
              </w:rPr>
              <w:t>ы: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</w:t>
            </w:r>
            <w:r>
              <w:rPr>
                <w:b/>
                <w:spacing w:val="-2"/>
                <w:sz w:val="24"/>
              </w:rPr>
              <w:t>о</w:t>
            </w:r>
            <w:r>
              <w:rPr>
                <w:b/>
                <w:sz w:val="24"/>
              </w:rPr>
              <w:t>д</w:t>
            </w:r>
            <w:r>
              <w:rPr>
                <w:b/>
                <w:spacing w:val="-1"/>
                <w:sz w:val="24"/>
              </w:rPr>
              <w:t>в</w:t>
            </w:r>
            <w:r>
              <w:rPr>
                <w:b/>
                <w:sz w:val="24"/>
              </w:rPr>
              <w:t>иг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>л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долг?</w:t>
            </w:r>
          </w:p>
        </w:tc>
      </w:tr>
      <w:tr w:rsidR="00C7043E">
        <w:trPr>
          <w:trHeight w:val="477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понятия «война» и «мир»;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33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Доказывать важность сохранения мира и согласия;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2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4" w:line="252" w:lineRule="auto"/>
              <w:ind w:right="965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Отечества,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rFonts w:ascii="Arial" w:hAnsi="Arial"/>
                <w:sz w:val="24"/>
              </w:rPr>
              <w:t>ѐ</w:t>
            </w:r>
            <w:r>
              <w:rPr>
                <w:rFonts w:ascii="Arial" w:hAnsi="Arial"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важность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 xml:space="preserve">для </w:t>
            </w:r>
            <w:r>
              <w:rPr>
                <w:sz w:val="24"/>
              </w:rPr>
              <w:t>гражданина;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31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ind w:right="329"/>
              <w:rPr>
                <w:sz w:val="24"/>
              </w:rPr>
            </w:pPr>
            <w:r>
              <w:rPr>
                <w:sz w:val="24"/>
              </w:rPr>
              <w:t>Понимать особенности защиты чести Отечества в спорте, науке, культуре;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33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понятия «военный подвиг», «честь»,</w:t>
            </w:r>
          </w:p>
          <w:p w:rsidR="00C7043E" w:rsidRDefault="00B717BE">
            <w:pPr>
              <w:pStyle w:val="TableParagraph"/>
              <w:spacing w:before="13" w:line="254" w:lineRule="auto"/>
              <w:ind w:right="49"/>
              <w:rPr>
                <w:sz w:val="24"/>
              </w:rPr>
            </w:pPr>
            <w:r>
              <w:rPr>
                <w:sz w:val="24"/>
              </w:rPr>
              <w:t>«доблесть», обосновывать их важность, приводить примеры их проявлений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424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ind w:left="1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28.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</w:t>
            </w:r>
            <w:r>
              <w:rPr>
                <w:b/>
                <w:spacing w:val="1"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суд</w:t>
            </w:r>
            <w:r>
              <w:rPr>
                <w:b/>
                <w:spacing w:val="1"/>
                <w:sz w:val="24"/>
              </w:rPr>
              <w:t>а</w:t>
            </w:r>
            <w:r>
              <w:rPr>
                <w:b/>
                <w:sz w:val="24"/>
              </w:rPr>
              <w:t>рс</w:t>
            </w:r>
            <w:r>
              <w:rPr>
                <w:b/>
                <w:spacing w:val="-2"/>
                <w:sz w:val="24"/>
              </w:rPr>
              <w:t>т</w:t>
            </w:r>
            <w:r>
              <w:rPr>
                <w:b/>
                <w:spacing w:val="-1"/>
                <w:sz w:val="24"/>
              </w:rPr>
              <w:t>в</w:t>
            </w:r>
            <w:r>
              <w:rPr>
                <w:b/>
                <w:sz w:val="24"/>
              </w:rPr>
              <w:t>о.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>сси</w:t>
            </w:r>
            <w:r>
              <w:rPr>
                <w:b/>
                <w:sz w:val="24"/>
              </w:rPr>
              <w:t>я –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>ш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</w:t>
            </w:r>
            <w:r>
              <w:rPr>
                <w:b/>
                <w:spacing w:val="1"/>
                <w:sz w:val="24"/>
              </w:rPr>
              <w:t>о</w:t>
            </w:r>
            <w:r>
              <w:rPr>
                <w:b/>
                <w:sz w:val="24"/>
              </w:rPr>
              <w:t>ди</w:t>
            </w:r>
            <w:r>
              <w:rPr>
                <w:b/>
                <w:spacing w:val="-3"/>
                <w:sz w:val="24"/>
              </w:rPr>
              <w:t>н</w:t>
            </w:r>
            <w:r>
              <w:rPr>
                <w:b/>
                <w:sz w:val="24"/>
              </w:rPr>
              <w:t>а.</w:t>
            </w:r>
          </w:p>
        </w:tc>
      </w:tr>
      <w:tr w:rsidR="00C7043E">
        <w:trPr>
          <w:trHeight w:val="434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Характеризовать понятие «государство»;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7" w:lineRule="auto"/>
              <w:ind w:right="731"/>
              <w:jc w:val="both"/>
              <w:rPr>
                <w:sz w:val="24"/>
              </w:rPr>
            </w:pPr>
            <w:r>
              <w:rPr>
                <w:sz w:val="24"/>
              </w:rPr>
              <w:t>Уметь выделять и формулировать основные особенности Российского государства с использованием исторических фактов и духовно-нравственные ценностей;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22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понятие «закон» как существенную часть гражданской идентичности человека;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9"/>
        <w:gridCol w:w="2797"/>
      </w:tblGrid>
      <w:tr w:rsidR="00C7043E">
        <w:trPr>
          <w:trHeight w:val="100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ind w:right="77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Характеризовать понятие «гражданская идентичность», соотносить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нравственными качествами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21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Гра</w:t>
            </w:r>
            <w:r>
              <w:rPr>
                <w:b/>
                <w:spacing w:val="-1"/>
                <w:sz w:val="24"/>
              </w:rPr>
              <w:t>ж</w:t>
            </w:r>
            <w:r>
              <w:rPr>
                <w:b/>
                <w:sz w:val="24"/>
              </w:rPr>
              <w:t>дан</w:t>
            </w:r>
            <w:r>
              <w:rPr>
                <w:b/>
                <w:spacing w:val="-3"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z w:val="24"/>
              </w:rPr>
              <w:t>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идент</w:t>
            </w:r>
            <w:r>
              <w:rPr>
                <w:b/>
                <w:spacing w:val="-2"/>
                <w:sz w:val="24"/>
              </w:rPr>
              <w:t>и</w:t>
            </w:r>
            <w:r>
              <w:rPr>
                <w:b/>
                <w:sz w:val="24"/>
              </w:rPr>
              <w:t>чно</w:t>
            </w:r>
            <w:r>
              <w:rPr>
                <w:b/>
                <w:spacing w:val="-1"/>
                <w:sz w:val="24"/>
              </w:rPr>
              <w:t>с</w:t>
            </w:r>
            <w:r>
              <w:rPr>
                <w:b/>
                <w:sz w:val="24"/>
              </w:rPr>
              <w:t>ть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-1"/>
                <w:sz w:val="24"/>
              </w:rPr>
              <w:t>п</w:t>
            </w:r>
            <w:r>
              <w:rPr>
                <w:b/>
                <w:sz w:val="24"/>
              </w:rPr>
              <w:t>ра</w:t>
            </w: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>т</w:t>
            </w:r>
            <w:r>
              <w:rPr>
                <w:b/>
                <w:sz w:val="24"/>
              </w:rPr>
              <w:t>иче</w:t>
            </w:r>
            <w:r>
              <w:rPr>
                <w:b/>
                <w:spacing w:val="-1"/>
                <w:sz w:val="24"/>
              </w:rPr>
              <w:t>ск</w:t>
            </w:r>
            <w:r>
              <w:rPr>
                <w:b/>
                <w:sz w:val="24"/>
              </w:rPr>
              <w:t>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3"/>
                <w:sz w:val="24"/>
              </w:rPr>
              <w:t>н</w:t>
            </w:r>
            <w:r>
              <w:rPr>
                <w:b/>
                <w:spacing w:val="-1"/>
                <w:sz w:val="24"/>
              </w:rPr>
              <w:t>я</w:t>
            </w:r>
            <w:r>
              <w:rPr>
                <w:b/>
                <w:sz w:val="24"/>
              </w:rPr>
              <w:t>тие).</w:t>
            </w:r>
          </w:p>
        </w:tc>
      </w:tr>
      <w:tr w:rsidR="00C7043E">
        <w:trPr>
          <w:trHeight w:val="1108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4" w:line="252" w:lineRule="auto"/>
              <w:rPr>
                <w:sz w:val="24"/>
              </w:rPr>
            </w:pPr>
            <w:r>
              <w:rPr>
                <w:w w:val="95"/>
                <w:sz w:val="24"/>
              </w:rPr>
              <w:t>Охарактеризовать свою гражданскую идентичность, е</w:t>
            </w:r>
            <w:r>
              <w:rPr>
                <w:rFonts w:ascii="Arial" w:hAnsi="Arial"/>
                <w:w w:val="95"/>
                <w:sz w:val="24"/>
              </w:rPr>
              <w:t xml:space="preserve">ѐ </w:t>
            </w:r>
            <w:r>
              <w:rPr>
                <w:sz w:val="24"/>
              </w:rPr>
              <w:t>составляющие: этническую, религиозную, гендерную идентичности;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6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52" w:lineRule="auto"/>
              <w:ind w:right="907"/>
              <w:rPr>
                <w:sz w:val="24"/>
              </w:rPr>
            </w:pPr>
            <w:r>
              <w:rPr>
                <w:sz w:val="24"/>
              </w:rPr>
              <w:t>Обосновывать важность духовно-нравственных качеств гражданина, указывать их источники.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425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8"/>
              <w:rPr>
                <w:b/>
                <w:sz w:val="24"/>
              </w:rPr>
            </w:pPr>
            <w:r>
              <w:rPr>
                <w:b/>
                <w:sz w:val="24"/>
              </w:rPr>
              <w:t>Тема 30. Моя школа и мой класс (практическое занятие).</w:t>
            </w:r>
          </w:p>
        </w:tc>
      </w:tr>
      <w:tr w:rsidR="00C7043E">
        <w:trPr>
          <w:trHeight w:val="719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понятие «добрые дела» в контексте оценки собственных действий, их нравственного характера;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48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находить примеры добрых дел в реальности и уметь адаптировать их к потребностям класса.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Пиьменная работа</w:t>
            </w:r>
          </w:p>
        </w:tc>
      </w:tr>
      <w:tr w:rsidR="00C7043E">
        <w:trPr>
          <w:trHeight w:val="522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z w:val="24"/>
              </w:rPr>
              <w:t>Тема 31. Человек: какой он? (практическое занятие).</w:t>
            </w:r>
          </w:p>
        </w:tc>
      </w:tr>
      <w:tr w:rsidR="00C7043E">
        <w:trPr>
          <w:trHeight w:val="765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7" w:lineRule="auto"/>
              <w:ind w:right="1543"/>
              <w:rPr>
                <w:sz w:val="24"/>
              </w:rPr>
            </w:pPr>
            <w:r>
              <w:rPr>
                <w:sz w:val="24"/>
              </w:rPr>
              <w:t>Характеризовать понятие «человек» как духовно- нравственный идеал;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796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2" w:line="247" w:lineRule="auto"/>
              <w:ind w:right="329"/>
              <w:rPr>
                <w:sz w:val="24"/>
              </w:rPr>
            </w:pPr>
            <w:r>
              <w:rPr>
                <w:sz w:val="24"/>
              </w:rPr>
              <w:t>Приводить примеры духовно-нравственного идеала в культуре;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868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Формулировать свой идеал человека и нравственные качества, которые ему присущи.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7043E">
        <w:trPr>
          <w:trHeight w:val="570"/>
        </w:trPr>
        <w:tc>
          <w:tcPr>
            <w:tcW w:w="10076" w:type="dxa"/>
            <w:gridSpan w:val="2"/>
          </w:tcPr>
          <w:p w:rsidR="00C7043E" w:rsidRDefault="00B717BE">
            <w:pPr>
              <w:pStyle w:val="TableParagraph"/>
              <w:spacing w:before="6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>м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3</w:t>
            </w:r>
            <w:r>
              <w:rPr>
                <w:b/>
                <w:smallCaps/>
                <w:sz w:val="24"/>
              </w:rPr>
              <w:t>2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  <w:r>
              <w:rPr>
                <w:b/>
                <w:spacing w:val="-1"/>
                <w:sz w:val="24"/>
              </w:rPr>
              <w:t>е</w:t>
            </w:r>
            <w:r>
              <w:rPr>
                <w:b/>
                <w:sz w:val="24"/>
              </w:rPr>
              <w:t>ло</w:t>
            </w:r>
            <w:r>
              <w:rPr>
                <w:b/>
                <w:spacing w:val="-1"/>
                <w:sz w:val="24"/>
              </w:rPr>
              <w:t>ве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культур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-1"/>
                <w:sz w:val="24"/>
              </w:rPr>
              <w:t>п</w:t>
            </w:r>
            <w:r>
              <w:rPr>
                <w:b/>
                <w:sz w:val="24"/>
              </w:rPr>
              <w:t>роект</w:t>
            </w:r>
            <w:r>
              <w:rPr>
                <w:b/>
                <w:spacing w:val="-2"/>
                <w:sz w:val="24"/>
              </w:rPr>
              <w:t>)</w:t>
            </w:r>
            <w:r>
              <w:rPr>
                <w:b/>
                <w:sz w:val="24"/>
              </w:rPr>
              <w:t>.</w:t>
            </w:r>
          </w:p>
        </w:tc>
      </w:tr>
      <w:tr w:rsidR="00C7043E">
        <w:trPr>
          <w:trHeight w:val="443"/>
        </w:trPr>
        <w:tc>
          <w:tcPr>
            <w:tcW w:w="7279" w:type="dxa"/>
          </w:tcPr>
          <w:p w:rsidR="00C7043E" w:rsidRDefault="00B717B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грани взаимодействия человека и культуры;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068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80" w:line="249" w:lineRule="auto"/>
              <w:ind w:right="1161"/>
              <w:rPr>
                <w:sz w:val="24"/>
              </w:rPr>
            </w:pPr>
            <w:r>
              <w:rPr>
                <w:sz w:val="24"/>
              </w:rPr>
              <w:t>Уметь описать в выбранном направлении с помощью известных примеров образ человека, создаваемый</w:t>
            </w:r>
          </w:p>
          <w:p w:rsidR="00C7043E" w:rsidRDefault="00B717B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произведениями культуры;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C7043E">
        <w:trPr>
          <w:trHeight w:val="748"/>
        </w:trPr>
        <w:tc>
          <w:tcPr>
            <w:tcW w:w="7279" w:type="dxa"/>
          </w:tcPr>
          <w:p w:rsidR="00C7043E" w:rsidRDefault="00B717BE">
            <w:pPr>
              <w:pStyle w:val="TableParagraph"/>
              <w:spacing w:before="79" w:line="247" w:lineRule="auto"/>
              <w:rPr>
                <w:sz w:val="24"/>
              </w:rPr>
            </w:pPr>
            <w:r>
              <w:rPr>
                <w:sz w:val="24"/>
              </w:rPr>
              <w:t>Показать взаимосвязь человека и культуры через их взаимовлияние;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C7043E">
        <w:trPr>
          <w:trHeight w:val="1293"/>
        </w:trPr>
        <w:tc>
          <w:tcPr>
            <w:tcW w:w="7279" w:type="dxa"/>
          </w:tcPr>
          <w:p w:rsidR="00C7043E" w:rsidRDefault="00B717B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Характеризовать основные признаки понятия «человек» с использованием исторических и культурных примеров, их осмысление и оценку, как с положительной, так и с отрицательной стороны.</w:t>
            </w:r>
          </w:p>
        </w:tc>
        <w:tc>
          <w:tcPr>
            <w:tcW w:w="2797" w:type="dxa"/>
          </w:tcPr>
          <w:p w:rsidR="00C7043E" w:rsidRDefault="00B717B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C7043E" w:rsidRDefault="00C7043E">
      <w:pPr>
        <w:rPr>
          <w:b/>
          <w:sz w:val="20"/>
        </w:rPr>
      </w:pPr>
    </w:p>
    <w:p w:rsidR="00C7043E" w:rsidRDefault="00C7043E">
      <w:pPr>
        <w:spacing w:before="2"/>
        <w:rPr>
          <w:b/>
          <w:sz w:val="24"/>
        </w:rPr>
      </w:pPr>
    </w:p>
    <w:p w:rsidR="00C7043E" w:rsidRDefault="00B717BE">
      <w:pPr>
        <w:pStyle w:val="a4"/>
        <w:numPr>
          <w:ilvl w:val="0"/>
          <w:numId w:val="1"/>
        </w:numPr>
        <w:tabs>
          <w:tab w:val="left" w:pos="1384"/>
        </w:tabs>
        <w:ind w:left="1383" w:hanging="294"/>
        <w:rPr>
          <w:b/>
          <w:sz w:val="24"/>
        </w:rPr>
      </w:pPr>
      <w:r>
        <w:rPr>
          <w:b/>
          <w:sz w:val="24"/>
        </w:rPr>
        <w:t>Требования к выставлению отметок за промежуточную</w:t>
      </w:r>
      <w:r>
        <w:rPr>
          <w:b/>
          <w:spacing w:val="-34"/>
          <w:sz w:val="24"/>
        </w:rPr>
        <w:t xml:space="preserve"> </w:t>
      </w:r>
      <w:r>
        <w:rPr>
          <w:b/>
          <w:sz w:val="24"/>
        </w:rPr>
        <w:t>аттестацию</w:t>
      </w:r>
    </w:p>
    <w:p w:rsidR="00C7043E" w:rsidRDefault="00C7043E">
      <w:pPr>
        <w:spacing w:before="3"/>
        <w:rPr>
          <w:b/>
          <w:sz w:val="21"/>
        </w:rPr>
      </w:pPr>
    </w:p>
    <w:p w:rsidR="00C7043E" w:rsidRDefault="00B717BE">
      <w:pPr>
        <w:tabs>
          <w:tab w:val="left" w:pos="4108"/>
          <w:tab w:val="left" w:pos="6520"/>
          <w:tab w:val="left" w:pos="9249"/>
        </w:tabs>
        <w:spacing w:line="276" w:lineRule="auto"/>
        <w:ind w:left="1093" w:right="487"/>
        <w:jc w:val="both"/>
        <w:rPr>
          <w:sz w:val="24"/>
        </w:rPr>
      </w:pPr>
      <w:r>
        <w:rPr>
          <w:sz w:val="24"/>
        </w:rPr>
        <w:t>Промежуточная</w:t>
      </w:r>
      <w:r>
        <w:rPr>
          <w:sz w:val="24"/>
        </w:rPr>
        <w:tab/>
        <w:t>аттестация</w:t>
      </w:r>
      <w:r>
        <w:rPr>
          <w:sz w:val="24"/>
        </w:rPr>
        <w:tab/>
        <w:t>обучающихся</w:t>
      </w:r>
      <w:r>
        <w:rPr>
          <w:sz w:val="24"/>
        </w:rPr>
        <w:tab/>
        <w:t>осуществляется по пятибалльной системе оценивания. Для письменных работ, результат прохождения которых фиксируется в баллах или иных значениях,</w:t>
      </w:r>
      <w:r>
        <w:rPr>
          <w:spacing w:val="35"/>
          <w:sz w:val="24"/>
        </w:rPr>
        <w:t xml:space="preserve"> </w:t>
      </w:r>
      <w:r>
        <w:rPr>
          <w:sz w:val="24"/>
        </w:rPr>
        <w:t>разрабатывается шкала</w:t>
      </w:r>
    </w:p>
    <w:p w:rsidR="00C7043E" w:rsidRDefault="00C7043E">
      <w:pPr>
        <w:spacing w:line="276" w:lineRule="auto"/>
        <w:jc w:val="both"/>
        <w:rPr>
          <w:sz w:val="24"/>
        </w:rPr>
        <w:sectPr w:rsidR="00C7043E">
          <w:pgSz w:w="11920" w:h="16850"/>
          <w:pgMar w:top="1120" w:right="360" w:bottom="320" w:left="40" w:header="0" w:footer="131" w:gutter="0"/>
          <w:cols w:space="720"/>
        </w:sectPr>
      </w:pPr>
    </w:p>
    <w:p w:rsidR="00C7043E" w:rsidRDefault="00B717BE">
      <w:pPr>
        <w:spacing w:before="88" w:line="276" w:lineRule="auto"/>
        <w:ind w:left="1093" w:right="481"/>
        <w:jc w:val="both"/>
        <w:rPr>
          <w:sz w:val="24"/>
        </w:rPr>
      </w:pPr>
      <w:r>
        <w:rPr>
          <w:sz w:val="24"/>
        </w:rPr>
        <w:lastRenderedPageBreak/>
        <w:t>перерасчета полученного результата в отметку по пятибалльной шкале. Шкала перерасчета разрабатывается с учетом уровня сложности заданий, времени выполнения работы и иных характеристик письменной</w:t>
      </w:r>
      <w:r>
        <w:rPr>
          <w:spacing w:val="-13"/>
          <w:sz w:val="24"/>
        </w:rPr>
        <w:t xml:space="preserve"> </w:t>
      </w:r>
      <w:r>
        <w:rPr>
          <w:sz w:val="24"/>
        </w:rPr>
        <w:t>работы.</w:t>
      </w:r>
    </w:p>
    <w:p w:rsidR="00C7043E" w:rsidRDefault="00B717BE">
      <w:pPr>
        <w:spacing w:before="202" w:line="276" w:lineRule="auto"/>
        <w:ind w:left="1093" w:right="485"/>
        <w:jc w:val="both"/>
        <w:rPr>
          <w:sz w:val="24"/>
        </w:rPr>
      </w:pPr>
      <w:r>
        <w:rPr>
          <w:sz w:val="24"/>
        </w:rPr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C7043E" w:rsidRDefault="00B717BE">
      <w:pPr>
        <w:pStyle w:val="a4"/>
        <w:numPr>
          <w:ilvl w:val="0"/>
          <w:numId w:val="1"/>
        </w:numPr>
        <w:tabs>
          <w:tab w:val="left" w:pos="1384"/>
        </w:tabs>
        <w:spacing w:before="200"/>
        <w:ind w:left="1383" w:hanging="294"/>
        <w:rPr>
          <w:b/>
          <w:sz w:val="24"/>
        </w:rPr>
      </w:pPr>
      <w:r>
        <w:rPr>
          <w:b/>
          <w:sz w:val="24"/>
        </w:rPr>
        <w:t>График контрольных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мероприятий</w:t>
      </w:r>
    </w:p>
    <w:p w:rsidR="00C7043E" w:rsidRDefault="00C7043E">
      <w:pPr>
        <w:spacing w:before="8" w:after="1"/>
        <w:rPr>
          <w:b/>
          <w:sz w:val="21"/>
        </w:rPr>
      </w:pPr>
    </w:p>
    <w:tbl>
      <w:tblPr>
        <w:tblStyle w:val="TableNormal"/>
        <w:tblW w:w="0" w:type="auto"/>
        <w:tblInd w:w="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9"/>
        <w:gridCol w:w="2287"/>
        <w:gridCol w:w="2659"/>
        <w:gridCol w:w="2388"/>
      </w:tblGrid>
      <w:tr w:rsidR="00C7043E">
        <w:trPr>
          <w:trHeight w:val="717"/>
        </w:trPr>
        <w:tc>
          <w:tcPr>
            <w:tcW w:w="2739" w:type="dxa"/>
          </w:tcPr>
          <w:p w:rsidR="00C7043E" w:rsidRDefault="00B717BE">
            <w:pPr>
              <w:pStyle w:val="TableParagraph"/>
              <w:spacing w:before="87" w:line="247" w:lineRule="auto"/>
              <w:ind w:right="89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 мероприятие</w:t>
            </w:r>
          </w:p>
        </w:tc>
        <w:tc>
          <w:tcPr>
            <w:tcW w:w="2287" w:type="dxa"/>
          </w:tcPr>
          <w:p w:rsidR="00C7043E" w:rsidRDefault="00B717BE">
            <w:pPr>
              <w:pStyle w:val="TableParagraph"/>
              <w:spacing w:before="84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Тип контроля</w:t>
            </w:r>
          </w:p>
        </w:tc>
        <w:tc>
          <w:tcPr>
            <w:tcW w:w="2659" w:type="dxa"/>
          </w:tcPr>
          <w:p w:rsidR="00C7043E" w:rsidRDefault="00B717BE">
            <w:pPr>
              <w:pStyle w:val="TableParagraph"/>
              <w:spacing w:before="84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Срок проведения</w:t>
            </w:r>
          </w:p>
        </w:tc>
        <w:tc>
          <w:tcPr>
            <w:tcW w:w="2388" w:type="dxa"/>
          </w:tcPr>
          <w:p w:rsidR="00C7043E" w:rsidRDefault="00B717BE">
            <w:pPr>
              <w:pStyle w:val="TableParagraph"/>
              <w:spacing w:before="84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C7043E">
        <w:trPr>
          <w:trHeight w:val="719"/>
        </w:trPr>
        <w:tc>
          <w:tcPr>
            <w:tcW w:w="2739" w:type="dxa"/>
          </w:tcPr>
          <w:p w:rsidR="00C7043E" w:rsidRDefault="00B717BE">
            <w:pPr>
              <w:pStyle w:val="TableParagraph"/>
              <w:spacing w:before="87" w:line="249" w:lineRule="auto"/>
              <w:rPr>
                <w:sz w:val="24"/>
              </w:rPr>
            </w:pPr>
            <w:r>
              <w:rPr>
                <w:sz w:val="24"/>
              </w:rPr>
              <w:t>Проверка домашнего задания</w:t>
            </w:r>
          </w:p>
        </w:tc>
        <w:tc>
          <w:tcPr>
            <w:tcW w:w="2287" w:type="dxa"/>
          </w:tcPr>
          <w:p w:rsidR="00C7043E" w:rsidRDefault="00B717BE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59" w:type="dxa"/>
          </w:tcPr>
          <w:p w:rsidR="00C7043E" w:rsidRDefault="00B717BE">
            <w:pPr>
              <w:pStyle w:val="TableParagraph"/>
              <w:spacing w:before="84"/>
              <w:ind w:left="84"/>
              <w:rPr>
                <w:sz w:val="24"/>
              </w:rPr>
            </w:pPr>
            <w:r>
              <w:rPr>
                <w:sz w:val="24"/>
              </w:rPr>
              <w:t>На каждом занятии</w:t>
            </w:r>
          </w:p>
        </w:tc>
        <w:tc>
          <w:tcPr>
            <w:tcW w:w="2388" w:type="dxa"/>
          </w:tcPr>
          <w:p w:rsidR="00C7043E" w:rsidRDefault="00B717BE">
            <w:pPr>
              <w:pStyle w:val="TableParagraph"/>
              <w:spacing w:before="84"/>
              <w:ind w:left="83"/>
              <w:rPr>
                <w:sz w:val="24"/>
              </w:rPr>
            </w:pPr>
            <w:r>
              <w:rPr>
                <w:sz w:val="24"/>
              </w:rPr>
              <w:t>5-6-е</w:t>
            </w:r>
          </w:p>
        </w:tc>
      </w:tr>
      <w:tr w:rsidR="00C7043E">
        <w:trPr>
          <w:trHeight w:val="722"/>
        </w:trPr>
        <w:tc>
          <w:tcPr>
            <w:tcW w:w="2739" w:type="dxa"/>
          </w:tcPr>
          <w:p w:rsidR="00C7043E" w:rsidRDefault="00B717BE">
            <w:pPr>
              <w:pStyle w:val="TableParagraph"/>
              <w:spacing w:before="84" w:line="254" w:lineRule="auto"/>
              <w:rPr>
                <w:sz w:val="24"/>
              </w:rPr>
            </w:pPr>
            <w:r>
              <w:rPr>
                <w:sz w:val="24"/>
              </w:rPr>
              <w:t>Тест по пройденной теме</w:t>
            </w:r>
          </w:p>
        </w:tc>
        <w:tc>
          <w:tcPr>
            <w:tcW w:w="2287" w:type="dxa"/>
          </w:tcPr>
          <w:p w:rsidR="00C7043E" w:rsidRDefault="00B717BE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59" w:type="dxa"/>
          </w:tcPr>
          <w:p w:rsidR="00C7043E" w:rsidRDefault="00B717BE">
            <w:pPr>
              <w:pStyle w:val="TableParagraph"/>
              <w:spacing w:before="84" w:line="254" w:lineRule="auto"/>
              <w:ind w:left="84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388" w:type="dxa"/>
          </w:tcPr>
          <w:p w:rsidR="00C7043E" w:rsidRDefault="00B717BE">
            <w:pPr>
              <w:pStyle w:val="TableParagraph"/>
              <w:spacing w:before="84"/>
              <w:ind w:left="83"/>
              <w:rPr>
                <w:sz w:val="24"/>
              </w:rPr>
            </w:pPr>
            <w:r>
              <w:rPr>
                <w:sz w:val="24"/>
              </w:rPr>
              <w:t>5-6-е</w:t>
            </w:r>
          </w:p>
        </w:tc>
      </w:tr>
      <w:tr w:rsidR="00C7043E">
        <w:trPr>
          <w:trHeight w:val="719"/>
        </w:trPr>
        <w:tc>
          <w:tcPr>
            <w:tcW w:w="2739" w:type="dxa"/>
          </w:tcPr>
          <w:p w:rsidR="00C7043E" w:rsidRDefault="00B717BE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  <w:tc>
          <w:tcPr>
            <w:tcW w:w="2287" w:type="dxa"/>
          </w:tcPr>
          <w:p w:rsidR="00C7043E" w:rsidRDefault="00B717BE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59" w:type="dxa"/>
          </w:tcPr>
          <w:p w:rsidR="00C7043E" w:rsidRDefault="00B717BE">
            <w:pPr>
              <w:pStyle w:val="TableParagraph"/>
              <w:spacing w:before="82" w:line="254" w:lineRule="auto"/>
              <w:ind w:left="84"/>
              <w:rPr>
                <w:sz w:val="24"/>
              </w:rPr>
            </w:pPr>
            <w:r>
              <w:rPr>
                <w:sz w:val="24"/>
              </w:rPr>
              <w:t>По итогам изучения отдельных тем</w:t>
            </w:r>
          </w:p>
        </w:tc>
        <w:tc>
          <w:tcPr>
            <w:tcW w:w="2388" w:type="dxa"/>
          </w:tcPr>
          <w:p w:rsidR="00C7043E" w:rsidRDefault="00B717BE">
            <w:pPr>
              <w:pStyle w:val="TableParagraph"/>
              <w:spacing w:before="82"/>
              <w:ind w:left="83"/>
              <w:rPr>
                <w:sz w:val="24"/>
              </w:rPr>
            </w:pPr>
            <w:r>
              <w:rPr>
                <w:sz w:val="24"/>
              </w:rPr>
              <w:t>5-6-е</w:t>
            </w:r>
          </w:p>
        </w:tc>
      </w:tr>
      <w:tr w:rsidR="00C7043E">
        <w:trPr>
          <w:trHeight w:val="431"/>
        </w:trPr>
        <w:tc>
          <w:tcPr>
            <w:tcW w:w="2739" w:type="dxa"/>
          </w:tcPr>
          <w:p w:rsidR="00C7043E" w:rsidRDefault="00B717BE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  <w:tc>
          <w:tcPr>
            <w:tcW w:w="2287" w:type="dxa"/>
          </w:tcPr>
          <w:p w:rsidR="00C7043E" w:rsidRDefault="00B717BE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9" w:type="dxa"/>
          </w:tcPr>
          <w:p w:rsidR="00C7043E" w:rsidRDefault="00B717BE">
            <w:pPr>
              <w:pStyle w:val="TableParagraph"/>
              <w:spacing w:before="82"/>
              <w:ind w:left="84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388" w:type="dxa"/>
          </w:tcPr>
          <w:p w:rsidR="00C7043E" w:rsidRDefault="00B717BE">
            <w:pPr>
              <w:pStyle w:val="TableParagraph"/>
              <w:spacing w:before="82"/>
              <w:ind w:left="83"/>
              <w:rPr>
                <w:sz w:val="24"/>
              </w:rPr>
            </w:pPr>
            <w:r>
              <w:rPr>
                <w:sz w:val="24"/>
              </w:rPr>
              <w:t>5-е</w:t>
            </w:r>
          </w:p>
        </w:tc>
      </w:tr>
      <w:tr w:rsidR="00C7043E">
        <w:trPr>
          <w:trHeight w:val="436"/>
        </w:trPr>
        <w:tc>
          <w:tcPr>
            <w:tcW w:w="2739" w:type="dxa"/>
          </w:tcPr>
          <w:p w:rsidR="00C7043E" w:rsidRDefault="00B717BE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287" w:type="dxa"/>
          </w:tcPr>
          <w:p w:rsidR="00C7043E" w:rsidRDefault="00B717BE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9" w:type="dxa"/>
          </w:tcPr>
          <w:p w:rsidR="00C7043E" w:rsidRDefault="00B717BE">
            <w:pPr>
              <w:pStyle w:val="TableParagraph"/>
              <w:spacing w:before="87"/>
              <w:ind w:left="84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388" w:type="dxa"/>
          </w:tcPr>
          <w:p w:rsidR="00C7043E" w:rsidRDefault="00B717BE">
            <w:pPr>
              <w:pStyle w:val="TableParagraph"/>
              <w:spacing w:before="87"/>
              <w:ind w:left="83"/>
              <w:rPr>
                <w:sz w:val="24"/>
              </w:rPr>
            </w:pPr>
            <w:r>
              <w:rPr>
                <w:sz w:val="24"/>
              </w:rPr>
              <w:t>6-е</w:t>
            </w:r>
          </w:p>
        </w:tc>
      </w:tr>
    </w:tbl>
    <w:p w:rsidR="00C7043E" w:rsidRDefault="00C7043E">
      <w:pPr>
        <w:rPr>
          <w:sz w:val="24"/>
        </w:rPr>
        <w:sectPr w:rsidR="00C7043E">
          <w:pgSz w:w="11920" w:h="16850"/>
          <w:pgMar w:top="1020" w:right="360" w:bottom="580" w:left="40" w:header="0" w:footer="131" w:gutter="0"/>
          <w:cols w:space="720"/>
        </w:sectPr>
      </w:pPr>
    </w:p>
    <w:p w:rsidR="00C7043E" w:rsidRDefault="00C7043E">
      <w:pPr>
        <w:spacing w:before="6"/>
        <w:rPr>
          <w:b/>
          <w:sz w:val="17"/>
        </w:rPr>
      </w:pPr>
    </w:p>
    <w:sectPr w:rsidR="00C7043E" w:rsidSect="00C7043E">
      <w:footerReference w:type="default" r:id="rId11"/>
      <w:pgSz w:w="12240" w:h="15840"/>
      <w:pgMar w:top="1500" w:right="1720" w:bottom="400" w:left="1720" w:header="0" w:footer="21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A04" w:rsidRDefault="00510A04" w:rsidP="00C7043E">
      <w:r>
        <w:separator/>
      </w:r>
    </w:p>
  </w:endnote>
  <w:endnote w:type="continuationSeparator" w:id="0">
    <w:p w:rsidR="00510A04" w:rsidRDefault="00510A04" w:rsidP="00C70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amabhadra">
    <w:altName w:val="Times New Roman"/>
    <w:charset w:val="00"/>
    <w:family w:val="auto"/>
    <w:pitch w:val="variable"/>
  </w:font>
  <w:font w:name="Arimo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43E" w:rsidRDefault="00EB6F2D">
    <w:pPr>
      <w:pStyle w:val="a3"/>
      <w:spacing w:line="14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27648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10420350</wp:posOffset>
              </wp:positionV>
              <wp:extent cx="59055" cy="168910"/>
              <wp:effectExtent l="0" t="0" r="0" b="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043E" w:rsidRDefault="00B717BE">
                          <w:pPr>
                            <w:pStyle w:val="a3"/>
                            <w:spacing w:before="15" w:line="250" w:lineRule="exact"/>
                            <w:ind w:left="20"/>
                            <w:rPr>
                              <w:rFonts w:ascii="Ramabhadra"/>
                            </w:rPr>
                          </w:pPr>
                          <w:r>
                            <w:rPr>
                              <w:rFonts w:ascii="Ramabhadra"/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4pt;margin-top:820.5pt;width:4.65pt;height:13.3pt;z-index:-1688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" filled="f" stroked="f">
              <v:textbox inset="0,0,0,0">
                <w:txbxContent>
                  <w:p w:rsidR="00C7043E" w:rsidRDefault="00B717BE">
                    <w:pPr>
                      <w:pStyle w:val="a3"/>
                      <w:spacing w:before="15" w:line="250" w:lineRule="exact"/>
                      <w:ind w:left="20"/>
                      <w:rPr>
                        <w:rFonts w:ascii="Ramabhadra"/>
                      </w:rPr>
                    </w:pPr>
                    <w:r>
                      <w:rPr>
                        <w:rFonts w:ascii="Ramabhadra"/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43E" w:rsidRDefault="00EB6F2D">
    <w:pPr>
      <w:pStyle w:val="a3"/>
      <w:spacing w:line="14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2816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0"/>
              <wp:effectExtent l="0" t="0" r="0" b="0"/>
              <wp:wrapNone/>
              <wp:docPr id="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60310" cy="0"/>
                      </a:xfrm>
                      <a:prstGeom prst="line">
                        <a:avLst/>
                      </a:prstGeom>
                      <a:noFill/>
                      <a:ln w="1016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FAAB4F" id="Line 3" o:spid="_x0000_s1026" style="position:absolute;z-index:-1688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T4REgIAACk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IxFPhES&#10;AgAAKQQAAA4AAAAAAAAAAAAAAAAALgIAAGRycy9lMm9Eb2MueG1sUEsBAi0AFAAGAAgAAAAhAF+7&#10;lPzbAAAACwEAAA8AAAAAAAAAAAAAAAAAbAQAAGRycy9kb3ducmV2LnhtbFBLBQYAAAAABAAEAPMA&#10;AAB0BQAAAAA=&#10;" strokeweight=".8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28672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10420350</wp:posOffset>
              </wp:positionV>
              <wp:extent cx="59055" cy="16891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043E" w:rsidRDefault="00B717BE">
                          <w:pPr>
                            <w:pStyle w:val="a3"/>
                            <w:spacing w:before="15" w:line="250" w:lineRule="exact"/>
                            <w:ind w:left="20"/>
                            <w:rPr>
                              <w:rFonts w:ascii="Ramabhadra"/>
                            </w:rPr>
                          </w:pPr>
                          <w:r>
                            <w:rPr>
                              <w:rFonts w:ascii="Ramabhadra"/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14pt;margin-top:820.5pt;width:4.65pt;height:13.3pt;z-index:-1688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" filled="f" stroked="f">
              <v:textbox inset="0,0,0,0">
                <w:txbxContent>
                  <w:p w:rsidR="00C7043E" w:rsidRDefault="00B717BE">
                    <w:pPr>
                      <w:pStyle w:val="a3"/>
                      <w:spacing w:before="15" w:line="250" w:lineRule="exact"/>
                      <w:ind w:left="20"/>
                      <w:rPr>
                        <w:rFonts w:ascii="Ramabhadra"/>
                      </w:rPr>
                    </w:pPr>
                    <w:r>
                      <w:rPr>
                        <w:rFonts w:ascii="Ramabhadra"/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43E" w:rsidRDefault="00EB6F2D">
    <w:pPr>
      <w:pStyle w:val="a3"/>
      <w:spacing w:line="14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29184" behindDoc="1" locked="0" layoutInCell="1" allowOverlap="1">
              <wp:simplePos x="0" y="0"/>
              <wp:positionH relativeFrom="page">
                <wp:posOffset>280035</wp:posOffset>
              </wp:positionH>
              <wp:positionV relativeFrom="page">
                <wp:posOffset>9733915</wp:posOffset>
              </wp:positionV>
              <wp:extent cx="59055" cy="16891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043E" w:rsidRDefault="00B717BE">
                          <w:pPr>
                            <w:pStyle w:val="a3"/>
                            <w:spacing w:before="15" w:line="250" w:lineRule="exact"/>
                            <w:ind w:left="20"/>
                            <w:rPr>
                              <w:rFonts w:ascii="Ramabhadra"/>
                            </w:rPr>
                          </w:pPr>
                          <w:r>
                            <w:rPr>
                              <w:rFonts w:ascii="Ramabhadra"/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2.05pt;margin-top:766.45pt;width:4.65pt;height:13.3pt;z-index:-1688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" filled="f" stroked="f">
              <v:textbox inset="0,0,0,0">
                <w:txbxContent>
                  <w:p w:rsidR="00C7043E" w:rsidRDefault="00B717BE">
                    <w:pPr>
                      <w:pStyle w:val="a3"/>
                      <w:spacing w:before="15" w:line="250" w:lineRule="exact"/>
                      <w:ind w:left="20"/>
                      <w:rPr>
                        <w:rFonts w:ascii="Ramabhadra"/>
                      </w:rPr>
                    </w:pPr>
                    <w:r>
                      <w:rPr>
                        <w:rFonts w:ascii="Ramabhadra"/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A04" w:rsidRDefault="00510A04" w:rsidP="00C7043E">
      <w:r>
        <w:separator/>
      </w:r>
    </w:p>
  </w:footnote>
  <w:footnote w:type="continuationSeparator" w:id="0">
    <w:p w:rsidR="00510A04" w:rsidRDefault="00510A04" w:rsidP="00C70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5206CF"/>
    <w:multiLevelType w:val="hybridMultilevel"/>
    <w:tmpl w:val="D07E0BB8"/>
    <w:lvl w:ilvl="0" w:tplc="141E4048">
      <w:start w:val="1"/>
      <w:numFmt w:val="decimal"/>
      <w:lvlText w:val="%1."/>
      <w:lvlJc w:val="left"/>
      <w:pPr>
        <w:ind w:left="1093" w:hanging="384"/>
        <w:jc w:val="left"/>
      </w:pPr>
      <w:rPr>
        <w:rFonts w:hint="default"/>
        <w:b/>
        <w:bCs/>
        <w:spacing w:val="-3"/>
        <w:w w:val="100"/>
        <w:lang w:val="ru-RU" w:eastAsia="en-US" w:bidi="ar-SA"/>
      </w:rPr>
    </w:lvl>
    <w:lvl w:ilvl="1" w:tplc="613E01DE">
      <w:numFmt w:val="bullet"/>
      <w:lvlText w:val="•"/>
      <w:lvlJc w:val="left"/>
      <w:pPr>
        <w:ind w:left="2141" w:hanging="384"/>
      </w:pPr>
      <w:rPr>
        <w:rFonts w:hint="default"/>
        <w:lang w:val="ru-RU" w:eastAsia="en-US" w:bidi="ar-SA"/>
      </w:rPr>
    </w:lvl>
    <w:lvl w:ilvl="2" w:tplc="01FA4AA8">
      <w:numFmt w:val="bullet"/>
      <w:lvlText w:val="•"/>
      <w:lvlJc w:val="left"/>
      <w:pPr>
        <w:ind w:left="3182" w:hanging="384"/>
      </w:pPr>
      <w:rPr>
        <w:rFonts w:hint="default"/>
        <w:lang w:val="ru-RU" w:eastAsia="en-US" w:bidi="ar-SA"/>
      </w:rPr>
    </w:lvl>
    <w:lvl w:ilvl="3" w:tplc="6D8E48A6">
      <w:numFmt w:val="bullet"/>
      <w:lvlText w:val="•"/>
      <w:lvlJc w:val="left"/>
      <w:pPr>
        <w:ind w:left="4223" w:hanging="384"/>
      </w:pPr>
      <w:rPr>
        <w:rFonts w:hint="default"/>
        <w:lang w:val="ru-RU" w:eastAsia="en-US" w:bidi="ar-SA"/>
      </w:rPr>
    </w:lvl>
    <w:lvl w:ilvl="4" w:tplc="67964C36">
      <w:numFmt w:val="bullet"/>
      <w:lvlText w:val="•"/>
      <w:lvlJc w:val="left"/>
      <w:pPr>
        <w:ind w:left="5264" w:hanging="384"/>
      </w:pPr>
      <w:rPr>
        <w:rFonts w:hint="default"/>
        <w:lang w:val="ru-RU" w:eastAsia="en-US" w:bidi="ar-SA"/>
      </w:rPr>
    </w:lvl>
    <w:lvl w:ilvl="5" w:tplc="30848CD8">
      <w:numFmt w:val="bullet"/>
      <w:lvlText w:val="•"/>
      <w:lvlJc w:val="left"/>
      <w:pPr>
        <w:ind w:left="6305" w:hanging="384"/>
      </w:pPr>
      <w:rPr>
        <w:rFonts w:hint="default"/>
        <w:lang w:val="ru-RU" w:eastAsia="en-US" w:bidi="ar-SA"/>
      </w:rPr>
    </w:lvl>
    <w:lvl w:ilvl="6" w:tplc="AFE8DD32">
      <w:numFmt w:val="bullet"/>
      <w:lvlText w:val="•"/>
      <w:lvlJc w:val="left"/>
      <w:pPr>
        <w:ind w:left="7346" w:hanging="384"/>
      </w:pPr>
      <w:rPr>
        <w:rFonts w:hint="default"/>
        <w:lang w:val="ru-RU" w:eastAsia="en-US" w:bidi="ar-SA"/>
      </w:rPr>
    </w:lvl>
    <w:lvl w:ilvl="7" w:tplc="873817DA">
      <w:numFmt w:val="bullet"/>
      <w:lvlText w:val="•"/>
      <w:lvlJc w:val="left"/>
      <w:pPr>
        <w:ind w:left="8387" w:hanging="384"/>
      </w:pPr>
      <w:rPr>
        <w:rFonts w:hint="default"/>
        <w:lang w:val="ru-RU" w:eastAsia="en-US" w:bidi="ar-SA"/>
      </w:rPr>
    </w:lvl>
    <w:lvl w:ilvl="8" w:tplc="78D05B8E">
      <w:numFmt w:val="bullet"/>
      <w:lvlText w:val="•"/>
      <w:lvlJc w:val="left"/>
      <w:pPr>
        <w:ind w:left="9428" w:hanging="3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43E"/>
    <w:rsid w:val="00510A04"/>
    <w:rsid w:val="00B717BE"/>
    <w:rsid w:val="00C7043E"/>
    <w:rsid w:val="00EB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6FDC452-5753-465C-B69C-FFB9778CC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7043E"/>
    <w:rPr>
      <w:rFonts w:ascii="Georgia" w:eastAsia="Georgia" w:hAnsi="Georgia" w:cs="Georgia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B717BE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7043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7043E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11"/>
    <w:basedOn w:val="a"/>
    <w:uiPriority w:val="1"/>
    <w:qFormat/>
    <w:rsid w:val="00C7043E"/>
    <w:pPr>
      <w:ind w:left="1383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C7043E"/>
    <w:pPr>
      <w:ind w:left="1383" w:hanging="294"/>
    </w:pPr>
  </w:style>
  <w:style w:type="paragraph" w:customStyle="1" w:styleId="TableParagraph">
    <w:name w:val="Table Paragraph"/>
    <w:basedOn w:val="a"/>
    <w:uiPriority w:val="1"/>
    <w:qFormat/>
    <w:rsid w:val="00C7043E"/>
    <w:pPr>
      <w:spacing w:before="77"/>
      <w:ind w:left="79"/>
    </w:pPr>
  </w:style>
  <w:style w:type="character" w:customStyle="1" w:styleId="40">
    <w:name w:val="Заголовок 4 Знак"/>
    <w:basedOn w:val="a0"/>
    <w:link w:val="4"/>
    <w:semiHidden/>
    <w:rsid w:val="00B717BE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B717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17BE"/>
    <w:rPr>
      <w:rFonts w:ascii="Tahoma" w:eastAsia="Georgi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6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5750</Words>
  <Characters>32776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Rozalia</dc:creator>
  <cp:lastModifiedBy>1</cp:lastModifiedBy>
  <cp:revision>2</cp:revision>
  <dcterms:created xsi:type="dcterms:W3CDTF">2024-03-06T14:10:00Z</dcterms:created>
  <dcterms:modified xsi:type="dcterms:W3CDTF">2024-03-06T14:10:00Z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2023-10-02T00:00:00Z</vt:filetime>
  </property>
</Properties>
</file>